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6D5" w:rsidRPr="00BC3E5D" w:rsidRDefault="00FD7812" w:rsidP="009C36D5">
      <w:pPr>
        <w:pStyle w:val="a3"/>
        <w:jc w:val="center"/>
        <w:rPr>
          <w:rFonts w:ascii="Times New Roman" w:hAnsi="Times New Roman"/>
          <w:color w:val="000000"/>
          <w:spacing w:val="6"/>
        </w:rPr>
      </w:pPr>
      <w:r w:rsidRPr="00BC3E5D">
        <w:rPr>
          <w:rFonts w:ascii="Times New Roman" w:hAnsi="Times New Roman"/>
          <w:color w:val="000000"/>
          <w:spacing w:val="6"/>
        </w:rPr>
        <w:t>М</w:t>
      </w:r>
      <w:r w:rsidR="00353A07" w:rsidRPr="00BC3E5D">
        <w:rPr>
          <w:rFonts w:ascii="Times New Roman" w:hAnsi="Times New Roman"/>
          <w:color w:val="000000"/>
          <w:spacing w:val="6"/>
        </w:rPr>
        <w:t>УНИЦИПАЛЬНЫЙ КОНТРАКТ</w:t>
      </w:r>
      <w:r w:rsidR="002D1BEF">
        <w:rPr>
          <w:rFonts w:ascii="Times New Roman" w:hAnsi="Times New Roman"/>
          <w:color w:val="000000"/>
          <w:spacing w:val="6"/>
        </w:rPr>
        <w:t xml:space="preserve">  № 0145300002716000004</w:t>
      </w:r>
      <w:r w:rsidR="007422BA">
        <w:rPr>
          <w:rFonts w:ascii="Times New Roman" w:hAnsi="Times New Roman"/>
          <w:color w:val="000000"/>
          <w:spacing w:val="6"/>
        </w:rPr>
        <w:t>-0273507-01</w:t>
      </w:r>
      <w:bookmarkStart w:id="0" w:name="_GoBack"/>
      <w:bookmarkEnd w:id="0"/>
    </w:p>
    <w:p w:rsidR="009C36D5" w:rsidRPr="00BC3E5D" w:rsidRDefault="009C36D5" w:rsidP="009C36D5">
      <w:pPr>
        <w:pStyle w:val="a3"/>
        <w:jc w:val="center"/>
        <w:rPr>
          <w:rFonts w:ascii="Times New Roman" w:hAnsi="Times New Roman"/>
          <w:bCs/>
          <w:sz w:val="28"/>
          <w:szCs w:val="28"/>
          <w:lang w:eastAsia="ar-SA"/>
        </w:rPr>
      </w:pPr>
      <w:proofErr w:type="gramStart"/>
      <w:r w:rsidRPr="00BC3E5D">
        <w:rPr>
          <w:rFonts w:ascii="Times New Roman" w:hAnsi="Times New Roman"/>
          <w:bCs/>
          <w:sz w:val="28"/>
          <w:szCs w:val="28"/>
          <w:lang w:eastAsia="ar-SA"/>
        </w:rPr>
        <w:t>на  выполнение</w:t>
      </w:r>
      <w:proofErr w:type="gramEnd"/>
      <w:r w:rsidRPr="00BC3E5D">
        <w:rPr>
          <w:rFonts w:ascii="Times New Roman" w:hAnsi="Times New Roman"/>
          <w:bCs/>
          <w:sz w:val="28"/>
          <w:szCs w:val="28"/>
          <w:lang w:eastAsia="ar-SA"/>
        </w:rPr>
        <w:t xml:space="preserve"> работ по объекту: «Устройство уличного освещения </w:t>
      </w:r>
    </w:p>
    <w:p w:rsidR="00473B03" w:rsidRPr="00BC3E5D" w:rsidRDefault="009C36D5" w:rsidP="00473B03">
      <w:pPr>
        <w:pStyle w:val="a3"/>
        <w:jc w:val="center"/>
        <w:rPr>
          <w:rFonts w:ascii="Times New Roman" w:hAnsi="Times New Roman"/>
          <w:bCs/>
          <w:sz w:val="28"/>
          <w:szCs w:val="28"/>
          <w:lang w:eastAsia="ar-SA"/>
        </w:rPr>
      </w:pPr>
      <w:r w:rsidRPr="00BC3E5D">
        <w:rPr>
          <w:rFonts w:ascii="Times New Roman" w:hAnsi="Times New Roman"/>
          <w:bCs/>
          <w:sz w:val="28"/>
          <w:szCs w:val="28"/>
          <w:lang w:eastAsia="ar-SA"/>
        </w:rPr>
        <w:t>тротуара поселка Сельхозтехника»</w:t>
      </w:r>
    </w:p>
    <w:p w:rsidR="00983A78" w:rsidRPr="00983A78" w:rsidRDefault="00983A78" w:rsidP="00983A78">
      <w:pPr>
        <w:pStyle w:val="a3"/>
        <w:rPr>
          <w:rFonts w:ascii="Times New Roman" w:hAnsi="Times New Roman"/>
        </w:rPr>
      </w:pPr>
      <w:r w:rsidRPr="00983A78">
        <w:rPr>
          <w:rFonts w:ascii="Times New Roman" w:hAnsi="Times New Roman"/>
          <w:b/>
          <w:bCs/>
          <w:color w:val="FF0000"/>
          <w:lang w:eastAsia="ar-SA"/>
        </w:rPr>
        <w:t xml:space="preserve"> </w:t>
      </w:r>
      <w:r w:rsidRPr="00983A78">
        <w:rPr>
          <w:rFonts w:ascii="Times New Roman" w:hAnsi="Times New Roman"/>
          <w:bCs/>
          <w:lang w:eastAsia="ar-SA"/>
        </w:rPr>
        <w:t xml:space="preserve">д. </w:t>
      </w:r>
      <w:proofErr w:type="spellStart"/>
      <w:r w:rsidRPr="00983A78">
        <w:rPr>
          <w:rFonts w:ascii="Times New Roman" w:hAnsi="Times New Roman"/>
          <w:bCs/>
          <w:lang w:eastAsia="ar-SA"/>
        </w:rPr>
        <w:t>Гостицы</w:t>
      </w:r>
      <w:proofErr w:type="spellEnd"/>
      <w:r w:rsidRPr="00983A78">
        <w:rPr>
          <w:rFonts w:ascii="Times New Roman" w:hAnsi="Times New Roman"/>
          <w:b/>
          <w:bCs/>
          <w:color w:val="FF0000"/>
          <w:lang w:eastAsia="ar-SA"/>
        </w:rPr>
        <w:t xml:space="preserve"> </w:t>
      </w:r>
    </w:p>
    <w:p w:rsidR="00FD7812" w:rsidRPr="00983A78" w:rsidRDefault="00983A78" w:rsidP="00983A78">
      <w:pPr>
        <w:pStyle w:val="a3"/>
        <w:rPr>
          <w:rFonts w:ascii="Times New Roman" w:hAnsi="Times New Roman"/>
        </w:rPr>
      </w:pPr>
      <w:r w:rsidRPr="00983A78">
        <w:rPr>
          <w:rFonts w:ascii="Times New Roman" w:hAnsi="Times New Roman"/>
        </w:rPr>
        <w:t xml:space="preserve">Ленинградская область                                                                                         </w:t>
      </w:r>
      <w:proofErr w:type="gramStart"/>
      <w:r w:rsidRPr="00983A78">
        <w:rPr>
          <w:rFonts w:ascii="Times New Roman" w:hAnsi="Times New Roman"/>
        </w:rPr>
        <w:t xml:space="preserve">   </w:t>
      </w:r>
      <w:r w:rsidR="00353A07" w:rsidRPr="00983A78">
        <w:rPr>
          <w:rFonts w:ascii="Times New Roman" w:hAnsi="Times New Roman"/>
        </w:rPr>
        <w:t>«</w:t>
      </w:r>
      <w:proofErr w:type="gramEnd"/>
      <w:r w:rsidR="002D1BEF">
        <w:rPr>
          <w:rFonts w:ascii="Times New Roman" w:hAnsi="Times New Roman"/>
        </w:rPr>
        <w:t>30</w:t>
      </w:r>
      <w:r w:rsidR="00353A07" w:rsidRPr="00983A78">
        <w:rPr>
          <w:rFonts w:ascii="Times New Roman" w:hAnsi="Times New Roman"/>
        </w:rPr>
        <w:t>»</w:t>
      </w:r>
      <w:r w:rsidR="002D1BEF">
        <w:rPr>
          <w:rFonts w:ascii="Times New Roman" w:hAnsi="Times New Roman"/>
        </w:rPr>
        <w:t xml:space="preserve"> мая </w:t>
      </w:r>
      <w:r w:rsidR="00353A07" w:rsidRPr="00983A78">
        <w:rPr>
          <w:rFonts w:ascii="Times New Roman" w:hAnsi="Times New Roman"/>
        </w:rPr>
        <w:t>2016</w:t>
      </w:r>
      <w:r w:rsidR="006866A7" w:rsidRPr="00983A78">
        <w:rPr>
          <w:rFonts w:ascii="Times New Roman" w:hAnsi="Times New Roman"/>
        </w:rPr>
        <w:t xml:space="preserve"> </w:t>
      </w:r>
      <w:r w:rsidR="00FD7812" w:rsidRPr="00983A78">
        <w:rPr>
          <w:rFonts w:ascii="Times New Roman" w:hAnsi="Times New Roman"/>
        </w:rPr>
        <w:t>г</w:t>
      </w:r>
      <w:r w:rsidR="002D1BEF">
        <w:rPr>
          <w:rFonts w:ascii="Times New Roman" w:hAnsi="Times New Roman"/>
        </w:rPr>
        <w:t>ода</w:t>
      </w:r>
    </w:p>
    <w:p w:rsidR="00FD7812" w:rsidRPr="00FD7812" w:rsidRDefault="00FD7812" w:rsidP="009C36D5">
      <w:pPr>
        <w:pStyle w:val="a3"/>
        <w:jc w:val="right"/>
        <w:rPr>
          <w:rFonts w:ascii="Times New Roman" w:hAnsi="Times New Roman"/>
        </w:rPr>
      </w:pPr>
    </w:p>
    <w:p w:rsidR="00FD7812" w:rsidRPr="00FD7812" w:rsidRDefault="00FD7812" w:rsidP="009C36D5">
      <w:pPr>
        <w:pStyle w:val="a3"/>
        <w:ind w:firstLine="709"/>
        <w:jc w:val="both"/>
        <w:rPr>
          <w:rFonts w:ascii="Times New Roman" w:hAnsi="Times New Roman"/>
          <w:bCs/>
        </w:rPr>
      </w:pPr>
      <w:r w:rsidRPr="00FD7812">
        <w:rPr>
          <w:rFonts w:ascii="Times New Roman" w:hAnsi="Times New Roman"/>
        </w:rPr>
        <w:t xml:space="preserve">Глава </w:t>
      </w:r>
      <w:r w:rsidR="009C36D5">
        <w:rPr>
          <w:rFonts w:ascii="Times New Roman" w:hAnsi="Times New Roman"/>
        </w:rPr>
        <w:t xml:space="preserve">администрации </w:t>
      </w:r>
      <w:r w:rsidRPr="00FD7812">
        <w:rPr>
          <w:rFonts w:ascii="Times New Roman" w:hAnsi="Times New Roman"/>
        </w:rPr>
        <w:t xml:space="preserve">муниципального образования </w:t>
      </w:r>
      <w:r w:rsidR="009C36D5">
        <w:rPr>
          <w:rFonts w:ascii="Times New Roman" w:hAnsi="Times New Roman"/>
        </w:rPr>
        <w:t>Гостицкое сельское поселение Сланцевского муниципального района Ленинградской области</w:t>
      </w:r>
      <w:r w:rsidRPr="00FD7812">
        <w:rPr>
          <w:rFonts w:ascii="Times New Roman" w:hAnsi="Times New Roman"/>
        </w:rPr>
        <w:t xml:space="preserve"> </w:t>
      </w:r>
      <w:r w:rsidR="009C36D5" w:rsidRPr="00491DB8">
        <w:rPr>
          <w:rFonts w:ascii="Times New Roman" w:hAnsi="Times New Roman"/>
        </w:rPr>
        <w:t>Лебедев Владимир Фёдорович</w:t>
      </w:r>
      <w:r w:rsidRPr="00FD7812">
        <w:rPr>
          <w:rFonts w:ascii="Times New Roman" w:hAnsi="Times New Roman"/>
        </w:rPr>
        <w:t xml:space="preserve"> от имени </w:t>
      </w:r>
      <w:r w:rsidR="009C36D5">
        <w:rPr>
          <w:rFonts w:ascii="Times New Roman" w:hAnsi="Times New Roman"/>
        </w:rPr>
        <w:t xml:space="preserve">администрации </w:t>
      </w:r>
      <w:r w:rsidRPr="00FD7812">
        <w:rPr>
          <w:rFonts w:ascii="Times New Roman" w:hAnsi="Times New Roman"/>
        </w:rPr>
        <w:t xml:space="preserve">муниципального образования </w:t>
      </w:r>
      <w:r w:rsidR="009C36D5">
        <w:rPr>
          <w:rFonts w:ascii="Times New Roman" w:hAnsi="Times New Roman"/>
        </w:rPr>
        <w:t>Гостицкое сельское поселение Сланцевского муниципального района Ленинградской области,</w:t>
      </w:r>
      <w:r w:rsidRPr="00FD7812">
        <w:rPr>
          <w:rFonts w:ascii="Times New Roman" w:hAnsi="Times New Roman"/>
        </w:rPr>
        <w:t xml:space="preserve"> действующ</w:t>
      </w:r>
      <w:r w:rsidR="009C36D5">
        <w:rPr>
          <w:rFonts w:ascii="Times New Roman" w:hAnsi="Times New Roman"/>
        </w:rPr>
        <w:t>ий</w:t>
      </w:r>
      <w:r w:rsidRPr="00FD7812">
        <w:rPr>
          <w:rFonts w:ascii="Times New Roman" w:hAnsi="Times New Roman"/>
        </w:rPr>
        <w:t xml:space="preserve"> на основании Устава, именуемый в дальнейшем Заказчик и</w:t>
      </w:r>
      <w:r w:rsidR="00491DB8">
        <w:rPr>
          <w:rFonts w:ascii="Times New Roman" w:hAnsi="Times New Roman"/>
        </w:rPr>
        <w:t xml:space="preserve"> Общество с ограниченной ответственностью  «ЭМ-КОМП» (ООО «ЭМ-КОМП», </w:t>
      </w:r>
      <w:r w:rsidRPr="00FD7812">
        <w:rPr>
          <w:rFonts w:ascii="Times New Roman" w:hAnsi="Times New Roman"/>
        </w:rPr>
        <w:t>в лице</w:t>
      </w:r>
      <w:r w:rsidR="00491DB8">
        <w:rPr>
          <w:rFonts w:ascii="Times New Roman" w:hAnsi="Times New Roman"/>
        </w:rPr>
        <w:t xml:space="preserve"> директора Мальцева Алексея Владимировича, </w:t>
      </w:r>
      <w:r w:rsidRPr="00FD7812">
        <w:rPr>
          <w:rFonts w:ascii="Times New Roman" w:hAnsi="Times New Roman"/>
        </w:rPr>
        <w:t xml:space="preserve">действующего на основании </w:t>
      </w:r>
      <w:r w:rsidR="00491DB8">
        <w:rPr>
          <w:rFonts w:ascii="Times New Roman" w:hAnsi="Times New Roman"/>
        </w:rPr>
        <w:t>Устава</w:t>
      </w:r>
      <w:r w:rsidRPr="00FD7812">
        <w:rPr>
          <w:rFonts w:ascii="Times New Roman" w:hAnsi="Times New Roman"/>
        </w:rPr>
        <w:t xml:space="preserve">, именуемый  в дальнейшем Исполнитель, с соблюдением требований </w:t>
      </w:r>
      <w:r w:rsidR="00CC0A2F">
        <w:rPr>
          <w:rFonts w:ascii="Times New Roman" w:hAnsi="Times New Roman"/>
        </w:rPr>
        <w:t xml:space="preserve">пункта 25 части 1 статьи 93 </w:t>
      </w:r>
      <w:r w:rsidRPr="00FD7812">
        <w:rPr>
          <w:rFonts w:ascii="Times New Roman" w:hAnsi="Times New Roman"/>
        </w:rPr>
        <w:t xml:space="preserve">Федерального закона от 05.04.2013 г. № 44-ФЗ «О контрактной системе в сфере закупок товаров, работ, услуг для обеспечения государственных и муниципальных нужд», и иного законодательства Российской Федерации, на основании Протокола </w:t>
      </w:r>
      <w:r w:rsidR="00491DB8">
        <w:rPr>
          <w:rFonts w:ascii="Times New Roman" w:hAnsi="Times New Roman"/>
        </w:rPr>
        <w:t>рассмотрения единственной заявки</w:t>
      </w:r>
      <w:r w:rsidR="006609C3">
        <w:rPr>
          <w:rFonts w:ascii="Times New Roman" w:hAnsi="Times New Roman"/>
        </w:rPr>
        <w:t xml:space="preserve"> № </w:t>
      </w:r>
      <w:r w:rsidR="00491DB8">
        <w:rPr>
          <w:rFonts w:ascii="Times New Roman" w:hAnsi="Times New Roman"/>
        </w:rPr>
        <w:t>б/н</w:t>
      </w:r>
      <w:r w:rsidR="006609C3">
        <w:rPr>
          <w:rFonts w:ascii="Times New Roman" w:hAnsi="Times New Roman"/>
        </w:rPr>
        <w:t xml:space="preserve"> от «</w:t>
      </w:r>
      <w:r w:rsidR="00491DB8">
        <w:rPr>
          <w:rFonts w:ascii="Times New Roman" w:hAnsi="Times New Roman"/>
        </w:rPr>
        <w:t>20</w:t>
      </w:r>
      <w:r w:rsidR="006609C3">
        <w:rPr>
          <w:rFonts w:ascii="Times New Roman" w:hAnsi="Times New Roman"/>
        </w:rPr>
        <w:t xml:space="preserve">» </w:t>
      </w:r>
      <w:r w:rsidR="00491DB8">
        <w:rPr>
          <w:rFonts w:ascii="Times New Roman" w:hAnsi="Times New Roman"/>
        </w:rPr>
        <w:t>мая</w:t>
      </w:r>
      <w:r w:rsidR="006609C3">
        <w:rPr>
          <w:rFonts w:ascii="Times New Roman" w:hAnsi="Times New Roman"/>
        </w:rPr>
        <w:t xml:space="preserve"> 2016</w:t>
      </w:r>
      <w:r w:rsidRPr="00FD7812">
        <w:rPr>
          <w:rFonts w:ascii="Times New Roman" w:hAnsi="Times New Roman"/>
        </w:rPr>
        <w:t xml:space="preserve"> г. заключили настоящий Муниципальный контракт (далее – Контракт) о нижеследующем:</w:t>
      </w:r>
    </w:p>
    <w:p w:rsidR="00FD7812" w:rsidRPr="00FD7812" w:rsidRDefault="00FD7812" w:rsidP="009C36D5">
      <w:pPr>
        <w:pStyle w:val="a3"/>
        <w:spacing w:line="276" w:lineRule="auto"/>
        <w:jc w:val="both"/>
        <w:rPr>
          <w:rFonts w:ascii="Times New Roman" w:hAnsi="Times New Roman"/>
        </w:rPr>
      </w:pPr>
    </w:p>
    <w:p w:rsidR="00FD7812" w:rsidRPr="00CE0809" w:rsidRDefault="00FD7812" w:rsidP="00CE0809">
      <w:pPr>
        <w:pStyle w:val="a5"/>
        <w:numPr>
          <w:ilvl w:val="0"/>
          <w:numId w:val="6"/>
        </w:numPr>
        <w:jc w:val="center"/>
        <w:rPr>
          <w:b/>
          <w:bCs/>
        </w:rPr>
      </w:pPr>
      <w:r w:rsidRPr="00CE0809">
        <w:rPr>
          <w:b/>
          <w:bCs/>
        </w:rPr>
        <w:t>Предмет контракта</w:t>
      </w:r>
    </w:p>
    <w:p w:rsidR="00CE0809" w:rsidRPr="00CE0809" w:rsidRDefault="00CE0809" w:rsidP="00CE0809">
      <w:pPr>
        <w:pStyle w:val="a5"/>
        <w:rPr>
          <w:b/>
          <w:bCs/>
        </w:rPr>
      </w:pPr>
    </w:p>
    <w:p w:rsidR="00FD7812" w:rsidRPr="00FD7812" w:rsidRDefault="00FD7812" w:rsidP="009C36D5">
      <w:pPr>
        <w:pStyle w:val="a3"/>
        <w:ind w:firstLine="709"/>
        <w:jc w:val="both"/>
        <w:rPr>
          <w:rFonts w:ascii="Times New Roman" w:hAnsi="Times New Roman"/>
        </w:rPr>
      </w:pPr>
      <w:r w:rsidRPr="00FD7812">
        <w:rPr>
          <w:rFonts w:ascii="Times New Roman" w:hAnsi="Times New Roman"/>
        </w:rPr>
        <w:t>1.1.</w:t>
      </w:r>
      <w:r w:rsidRPr="00FD7812">
        <w:rPr>
          <w:rFonts w:ascii="Times New Roman" w:hAnsi="Times New Roman"/>
          <w:color w:val="000000"/>
          <w:kern w:val="2"/>
        </w:rPr>
        <w:t xml:space="preserve"> Предметом   настоящего    Контракта   (далее - Контракт)   является </w:t>
      </w:r>
      <w:r w:rsidRPr="00FD7812">
        <w:rPr>
          <w:rFonts w:ascii="Times New Roman" w:hAnsi="Times New Roman"/>
        </w:rPr>
        <w:t xml:space="preserve">выполнение работ </w:t>
      </w:r>
      <w:r w:rsidR="009C36D5" w:rsidRPr="00E04278">
        <w:rPr>
          <w:rFonts w:ascii="Times New Roman" w:hAnsi="Times New Roman"/>
          <w:bCs/>
        </w:rPr>
        <w:t>по устройству уличного освещения тротуара поселка Сель</w:t>
      </w:r>
      <w:r w:rsidR="006866A7" w:rsidRPr="00E04278">
        <w:rPr>
          <w:rFonts w:ascii="Times New Roman" w:hAnsi="Times New Roman"/>
          <w:bCs/>
        </w:rPr>
        <w:t>хозтехника</w:t>
      </w:r>
      <w:r w:rsidR="009C36D5" w:rsidRPr="009C36D5">
        <w:rPr>
          <w:rFonts w:ascii="Times New Roman" w:hAnsi="Times New Roman"/>
          <w:b/>
          <w:bCs/>
        </w:rPr>
        <w:t xml:space="preserve"> </w:t>
      </w:r>
      <w:r w:rsidR="006609C3">
        <w:rPr>
          <w:rFonts w:ascii="Times New Roman" w:hAnsi="Times New Roman"/>
        </w:rPr>
        <w:t>в</w:t>
      </w:r>
      <w:r w:rsidRPr="00FD7812">
        <w:rPr>
          <w:rFonts w:ascii="Times New Roman" w:hAnsi="Times New Roman"/>
        </w:rPr>
        <w:t xml:space="preserve"> соответствие с техническим заданием (приложения №1).</w:t>
      </w:r>
    </w:p>
    <w:p w:rsidR="00FD7812" w:rsidRPr="00FD7812" w:rsidRDefault="00FD7812" w:rsidP="009C36D5">
      <w:pPr>
        <w:pStyle w:val="a3"/>
        <w:ind w:firstLine="709"/>
        <w:jc w:val="both"/>
        <w:rPr>
          <w:rFonts w:ascii="Times New Roman" w:hAnsi="Times New Roman"/>
        </w:rPr>
      </w:pPr>
      <w:r w:rsidRPr="00FD7812">
        <w:rPr>
          <w:rFonts w:ascii="Times New Roman" w:hAnsi="Times New Roman"/>
          <w:bCs/>
          <w:iCs/>
          <w:color w:val="000000"/>
        </w:rPr>
        <w:t xml:space="preserve">1.2. </w:t>
      </w:r>
      <w:r w:rsidRPr="00FD7812">
        <w:rPr>
          <w:rFonts w:ascii="Times New Roman" w:hAnsi="Times New Roman"/>
        </w:rPr>
        <w:t xml:space="preserve"> Исполнитель обязуется выполнить собственными силами и средствами комплекс   работ   в соответствии с условиями настоящего муниципального контракта (договора). </w:t>
      </w:r>
    </w:p>
    <w:p w:rsidR="00FD7812" w:rsidRPr="00FD7812" w:rsidRDefault="00FD7812" w:rsidP="009C36D5">
      <w:pPr>
        <w:numPr>
          <w:ilvl w:val="1"/>
          <w:numId w:val="1"/>
        </w:numPr>
        <w:autoSpaceDN w:val="0"/>
        <w:ind w:left="0" w:firstLine="709"/>
        <w:jc w:val="both"/>
        <w:rPr>
          <w:bCs/>
          <w:iCs/>
          <w:color w:val="000000"/>
        </w:rPr>
      </w:pPr>
      <w:r w:rsidRPr="00FD7812">
        <w:t xml:space="preserve">Заказчик обязуется создать Исполнителю необходимые условия для выполнения работ по настоящему муниципальному контракту, организовать приемку их результата и оплатить обусловленную муниципальным контрактом  стоимость  </w:t>
      </w:r>
      <w:r w:rsidR="009C36D5">
        <w:t>работ</w:t>
      </w:r>
      <w:r w:rsidRPr="00FD7812">
        <w:t>.</w:t>
      </w:r>
    </w:p>
    <w:p w:rsidR="00FD7812" w:rsidRPr="00FD7812" w:rsidRDefault="00FD7812" w:rsidP="009C36D5">
      <w:pPr>
        <w:tabs>
          <w:tab w:val="left" w:pos="142"/>
        </w:tabs>
        <w:ind w:firstLine="709"/>
        <w:jc w:val="both"/>
      </w:pPr>
      <w:r w:rsidRPr="00FD7812">
        <w:t xml:space="preserve">1.4. Основанием заключения настоящего муниципального контракта является: </w:t>
      </w:r>
    </w:p>
    <w:p w:rsidR="00FD7812" w:rsidRPr="00CC0A2F" w:rsidRDefault="00FD7812" w:rsidP="009C36D5">
      <w:pPr>
        <w:ind w:firstLine="709"/>
        <w:jc w:val="both"/>
      </w:pPr>
      <w:r w:rsidRPr="00FD7812">
        <w:t>1.4.</w:t>
      </w:r>
      <w:proofErr w:type="gramStart"/>
      <w:r w:rsidRPr="00FD7812">
        <w:t>1.Для</w:t>
      </w:r>
      <w:proofErr w:type="gramEnd"/>
      <w:r w:rsidRPr="00FD7812">
        <w:t xml:space="preserve"> Исполнителя - решение Единой комиссии по размещению муниципальных заказов </w:t>
      </w:r>
      <w:r w:rsidRPr="00CC0A2F">
        <w:t>(п</w:t>
      </w:r>
      <w:r w:rsidR="006609C3" w:rsidRPr="00CC0A2F">
        <w:t xml:space="preserve">ротокол </w:t>
      </w:r>
      <w:r w:rsidR="00491DB8" w:rsidRPr="00CC0A2F">
        <w:t>рассмотрения единственной заявки</w:t>
      </w:r>
      <w:r w:rsidR="006609C3" w:rsidRPr="00CC0A2F">
        <w:t xml:space="preserve"> от </w:t>
      </w:r>
      <w:r w:rsidR="00491DB8" w:rsidRPr="00CC0A2F">
        <w:t>20.05.</w:t>
      </w:r>
      <w:r w:rsidR="006609C3" w:rsidRPr="00CC0A2F">
        <w:t>2016</w:t>
      </w:r>
      <w:r w:rsidRPr="00CC0A2F">
        <w:t xml:space="preserve">  г. № </w:t>
      </w:r>
      <w:r w:rsidR="00491DB8" w:rsidRPr="00CC0A2F">
        <w:t>б/н</w:t>
      </w:r>
      <w:r w:rsidRPr="00CC0A2F">
        <w:t>);</w:t>
      </w:r>
    </w:p>
    <w:p w:rsidR="00FD7812" w:rsidRPr="00FD7812" w:rsidRDefault="00FD7812" w:rsidP="009C36D5">
      <w:pPr>
        <w:ind w:firstLine="709"/>
        <w:jc w:val="both"/>
        <w:rPr>
          <w:b/>
        </w:rPr>
      </w:pPr>
      <w:r w:rsidRPr="00FD7812">
        <w:t xml:space="preserve">1.4.2. Для Заказчика -  </w:t>
      </w:r>
      <w:r w:rsidR="00491DB8">
        <w:t>поступление единственной заявки.</w:t>
      </w:r>
    </w:p>
    <w:p w:rsidR="00FD7812" w:rsidRPr="00FD7812" w:rsidRDefault="00FD7812" w:rsidP="00CE0809">
      <w:pPr>
        <w:ind w:firstLine="709"/>
        <w:jc w:val="center"/>
        <w:rPr>
          <w:b/>
          <w:color w:val="000000"/>
          <w:kern w:val="2"/>
        </w:rPr>
      </w:pPr>
    </w:p>
    <w:p w:rsidR="00FD7812" w:rsidRPr="00CE0809" w:rsidRDefault="00FD7812" w:rsidP="00CE0809">
      <w:pPr>
        <w:pStyle w:val="a5"/>
        <w:numPr>
          <w:ilvl w:val="0"/>
          <w:numId w:val="1"/>
        </w:numPr>
        <w:jc w:val="center"/>
        <w:rPr>
          <w:b/>
          <w:color w:val="000000"/>
          <w:kern w:val="2"/>
        </w:rPr>
      </w:pPr>
      <w:proofErr w:type="gramStart"/>
      <w:r w:rsidRPr="00CE0809">
        <w:rPr>
          <w:b/>
          <w:color w:val="000000"/>
          <w:kern w:val="2"/>
        </w:rPr>
        <w:t>Цена  контракта</w:t>
      </w:r>
      <w:proofErr w:type="gramEnd"/>
      <w:r w:rsidRPr="00CE0809">
        <w:rPr>
          <w:b/>
          <w:color w:val="000000"/>
          <w:kern w:val="2"/>
        </w:rPr>
        <w:t xml:space="preserve"> и порядок и сроки расчетов</w:t>
      </w:r>
    </w:p>
    <w:p w:rsidR="00CE0809" w:rsidRPr="00CE0809" w:rsidRDefault="00CE0809" w:rsidP="00CE0809">
      <w:pPr>
        <w:pStyle w:val="a5"/>
        <w:ind w:left="360"/>
        <w:rPr>
          <w:b/>
          <w:color w:val="000000"/>
          <w:kern w:val="2"/>
        </w:rPr>
      </w:pPr>
    </w:p>
    <w:p w:rsidR="00FD7812" w:rsidRPr="00FD7812" w:rsidRDefault="00FD7812" w:rsidP="00CE0809">
      <w:pPr>
        <w:ind w:firstLine="709"/>
        <w:jc w:val="both"/>
        <w:rPr>
          <w:rFonts w:eastAsia="Lucida Sans Unicode"/>
          <w:kern w:val="2"/>
          <w:shd w:val="clear" w:color="auto" w:fill="FFFFFF"/>
        </w:rPr>
      </w:pPr>
      <w:r w:rsidRPr="00FD7812">
        <w:t xml:space="preserve">2.1. Цена Контракта в соответствии с протоколом </w:t>
      </w:r>
      <w:r w:rsidR="00491DB8">
        <w:t>рассмотрения единственной заявки</w:t>
      </w:r>
      <w:r w:rsidRPr="00FD7812">
        <w:t xml:space="preserve"> </w:t>
      </w:r>
      <w:r w:rsidR="006609C3">
        <w:t>№</w:t>
      </w:r>
      <w:r w:rsidR="00491DB8">
        <w:t xml:space="preserve"> б/н</w:t>
      </w:r>
      <w:r w:rsidR="006609C3">
        <w:t xml:space="preserve"> от </w:t>
      </w:r>
      <w:r w:rsidR="00491DB8">
        <w:t xml:space="preserve">20 мая </w:t>
      </w:r>
      <w:r w:rsidR="006609C3">
        <w:t>2016</w:t>
      </w:r>
      <w:r w:rsidRPr="00FD7812">
        <w:t xml:space="preserve"> г. составляет </w:t>
      </w:r>
      <w:r w:rsidR="00491DB8">
        <w:t>313 712.00</w:t>
      </w:r>
      <w:r w:rsidRPr="00FD7812">
        <w:t xml:space="preserve"> (</w:t>
      </w:r>
      <w:r w:rsidR="00491DB8">
        <w:t>Триста тринадцать тысяч семьсот двенадцать</w:t>
      </w:r>
      <w:r w:rsidRPr="00FD7812">
        <w:t>) рубл</w:t>
      </w:r>
      <w:r w:rsidR="00491DB8">
        <w:t>ей</w:t>
      </w:r>
      <w:r w:rsidRPr="00FD7812">
        <w:t xml:space="preserve"> </w:t>
      </w:r>
      <w:r w:rsidR="00491DB8">
        <w:t>00</w:t>
      </w:r>
      <w:r w:rsidRPr="00FD7812">
        <w:t xml:space="preserve"> </w:t>
      </w:r>
      <w:proofErr w:type="gramStart"/>
      <w:r w:rsidRPr="00FD7812">
        <w:t xml:space="preserve">копеек </w:t>
      </w:r>
      <w:r w:rsidRPr="00FD7812">
        <w:rPr>
          <w:rFonts w:eastAsia="Lucida Sans Unicode"/>
          <w:kern w:val="2"/>
        </w:rPr>
        <w:t xml:space="preserve"> </w:t>
      </w:r>
      <w:r w:rsidRPr="00FD7812">
        <w:rPr>
          <w:shd w:val="clear" w:color="auto" w:fill="FFFFFF"/>
        </w:rPr>
        <w:t>с</w:t>
      </w:r>
      <w:proofErr w:type="gramEnd"/>
      <w:r w:rsidRPr="00FD7812">
        <w:rPr>
          <w:shd w:val="clear" w:color="auto" w:fill="FFFFFF"/>
        </w:rPr>
        <w:t xml:space="preserve"> учетом стоимости</w:t>
      </w:r>
      <w:r w:rsidRPr="00FD7812">
        <w:rPr>
          <w:color w:val="000000"/>
          <w:spacing w:val="-2"/>
          <w:shd w:val="clear" w:color="auto" w:fill="FFFFFF"/>
        </w:rPr>
        <w:t xml:space="preserve"> работ, </w:t>
      </w:r>
      <w:r w:rsidRPr="00FD7812">
        <w:rPr>
          <w:color w:val="000000"/>
          <w:spacing w:val="-3"/>
          <w:shd w:val="clear" w:color="auto" w:fill="FFFFFF"/>
        </w:rPr>
        <w:t>затрат на материалы, налоги, сборы, обязательные платежи,</w:t>
      </w:r>
      <w:r w:rsidRPr="00FD7812">
        <w:rPr>
          <w:color w:val="000000"/>
          <w:shd w:val="clear" w:color="auto" w:fill="FFFFFF"/>
        </w:rPr>
        <w:t xml:space="preserve"> транспортные и командировочные расходы  и  другие расходы связанные с выполнением работ</w:t>
      </w:r>
      <w:r w:rsidRPr="00FD7812">
        <w:rPr>
          <w:color w:val="000000"/>
          <w:spacing w:val="-2"/>
          <w:shd w:val="clear" w:color="auto" w:fill="FFFFFF"/>
        </w:rPr>
        <w:t>.</w:t>
      </w:r>
      <w:r w:rsidRPr="00FD7812">
        <w:rPr>
          <w:rFonts w:eastAsia="Lucida Sans Unicode"/>
          <w:kern w:val="2"/>
          <w:shd w:val="clear" w:color="auto" w:fill="FFFFFF"/>
        </w:rPr>
        <w:t xml:space="preserve">  </w:t>
      </w:r>
    </w:p>
    <w:p w:rsidR="00BF6A53" w:rsidRDefault="00BF6A53" w:rsidP="00CE0809">
      <w:pPr>
        <w:ind w:firstLine="709"/>
        <w:jc w:val="both"/>
        <w:rPr>
          <w:rFonts w:eastAsia="Arial"/>
          <w:color w:val="000000"/>
          <w:spacing w:val="-2"/>
          <w:shd w:val="clear" w:color="auto" w:fill="FFFFFF"/>
        </w:rPr>
      </w:pPr>
      <w:r>
        <w:rPr>
          <w:rFonts w:eastAsia="Arial"/>
          <w:color w:val="000000"/>
          <w:spacing w:val="-2"/>
          <w:shd w:val="clear" w:color="auto" w:fill="FFFFFF"/>
        </w:rPr>
        <w:t xml:space="preserve">2.2. Источник финансирования Бюджет </w:t>
      </w:r>
      <w:proofErr w:type="spellStart"/>
      <w:r>
        <w:rPr>
          <w:rFonts w:eastAsia="Arial"/>
          <w:color w:val="000000"/>
          <w:spacing w:val="-2"/>
          <w:shd w:val="clear" w:color="auto" w:fill="FFFFFF"/>
        </w:rPr>
        <w:t>Гостицкого</w:t>
      </w:r>
      <w:proofErr w:type="spellEnd"/>
      <w:r>
        <w:rPr>
          <w:rFonts w:eastAsia="Arial"/>
          <w:color w:val="000000"/>
          <w:spacing w:val="-2"/>
          <w:shd w:val="clear" w:color="auto" w:fill="FFFFFF"/>
        </w:rPr>
        <w:t xml:space="preserve"> сельского поселения за счет перечисления межбюджетного трансферта </w:t>
      </w:r>
      <w:proofErr w:type="spellStart"/>
      <w:r>
        <w:rPr>
          <w:rFonts w:eastAsia="Arial"/>
          <w:color w:val="000000"/>
          <w:spacing w:val="-2"/>
          <w:shd w:val="clear" w:color="auto" w:fill="FFFFFF"/>
        </w:rPr>
        <w:t>Сланцевского</w:t>
      </w:r>
      <w:proofErr w:type="spellEnd"/>
      <w:r>
        <w:rPr>
          <w:rFonts w:eastAsia="Arial"/>
          <w:color w:val="000000"/>
          <w:spacing w:val="-2"/>
          <w:shd w:val="clear" w:color="auto" w:fill="FFFFFF"/>
        </w:rPr>
        <w:t xml:space="preserve"> муниципального района Ленинградской области в сумме</w:t>
      </w:r>
      <w:r w:rsidR="00083F36">
        <w:rPr>
          <w:rFonts w:eastAsia="Arial"/>
          <w:color w:val="000000"/>
          <w:spacing w:val="-2"/>
          <w:shd w:val="clear" w:color="auto" w:fill="FFFFFF"/>
        </w:rPr>
        <w:t xml:space="preserve"> </w:t>
      </w:r>
      <w:r w:rsidR="00083F36" w:rsidRPr="00083F36">
        <w:t>313 712.00 (Триста тринадцать тысяч семьсот двенадцать) рублей 00 копеек</w:t>
      </w:r>
      <w:r w:rsidR="00083F36">
        <w:t>.</w:t>
      </w:r>
      <w:r w:rsidR="00083F36" w:rsidRPr="00083F36">
        <w:t xml:space="preserve">  </w:t>
      </w:r>
    </w:p>
    <w:p w:rsidR="00FD7812" w:rsidRPr="00FD7812" w:rsidRDefault="00FD7812" w:rsidP="00CE0809">
      <w:pPr>
        <w:ind w:firstLine="709"/>
        <w:jc w:val="both"/>
        <w:rPr>
          <w:rFonts w:eastAsia="Arial"/>
          <w:color w:val="000000"/>
          <w:spacing w:val="-2"/>
          <w:shd w:val="clear" w:color="auto" w:fill="FFFFFF"/>
        </w:rPr>
      </w:pPr>
      <w:r w:rsidRPr="00FD7812">
        <w:rPr>
          <w:rFonts w:eastAsia="Arial"/>
          <w:color w:val="000000"/>
          <w:spacing w:val="-2"/>
          <w:shd w:val="clear" w:color="auto" w:fill="FFFFFF"/>
        </w:rPr>
        <w:t>2.</w:t>
      </w:r>
      <w:r w:rsidR="00BF6A53">
        <w:rPr>
          <w:rFonts w:eastAsia="Arial"/>
          <w:color w:val="000000"/>
          <w:spacing w:val="-2"/>
          <w:shd w:val="clear" w:color="auto" w:fill="FFFFFF"/>
        </w:rPr>
        <w:t>3</w:t>
      </w:r>
      <w:r w:rsidRPr="00FD7812">
        <w:rPr>
          <w:rFonts w:eastAsia="Arial"/>
          <w:color w:val="000000"/>
          <w:spacing w:val="-2"/>
          <w:shd w:val="clear" w:color="auto" w:fill="FFFFFF"/>
        </w:rPr>
        <w:t>.</w:t>
      </w:r>
      <w:r w:rsidR="00CE0809">
        <w:rPr>
          <w:rFonts w:eastAsia="Arial"/>
          <w:color w:val="000000"/>
          <w:spacing w:val="-2"/>
          <w:shd w:val="clear" w:color="auto" w:fill="FFFFFF"/>
        </w:rPr>
        <w:t xml:space="preserve"> </w:t>
      </w:r>
      <w:r w:rsidRPr="00FD7812">
        <w:rPr>
          <w:rFonts w:eastAsia="Arial"/>
          <w:color w:val="000000"/>
          <w:spacing w:val="-2"/>
          <w:shd w:val="clear" w:color="auto" w:fill="FFFFFF"/>
        </w:rPr>
        <w:t>Цена выполняемых работ устанавливается  на период действия Контра</w:t>
      </w:r>
      <w:r w:rsidR="00FA0299">
        <w:rPr>
          <w:rFonts w:eastAsia="Arial"/>
          <w:color w:val="000000"/>
          <w:spacing w:val="-2"/>
          <w:shd w:val="clear" w:color="auto" w:fill="FFFFFF"/>
        </w:rPr>
        <w:t>кта и является твердой в течение</w:t>
      </w:r>
      <w:r w:rsidRPr="00FD7812">
        <w:rPr>
          <w:rFonts w:eastAsia="Arial"/>
          <w:color w:val="000000"/>
          <w:spacing w:val="-2"/>
          <w:shd w:val="clear" w:color="auto" w:fill="FFFFFF"/>
        </w:rPr>
        <w:t xml:space="preserve"> всего срока действия настоящего Контракта, но может быть снижена по соглашению сторон без изменения объема выполняемых работ.</w:t>
      </w:r>
    </w:p>
    <w:p w:rsidR="00E04278" w:rsidRDefault="00FD7812" w:rsidP="00E04278">
      <w:pPr>
        <w:ind w:firstLine="709"/>
        <w:jc w:val="both"/>
      </w:pPr>
      <w:r w:rsidRPr="00FD7812">
        <w:rPr>
          <w:rFonts w:eastAsia="Lucida Sans Unicode"/>
          <w:kern w:val="2"/>
          <w:shd w:val="clear" w:color="auto" w:fill="FFFFFF"/>
        </w:rPr>
        <w:t>2.</w:t>
      </w:r>
      <w:r w:rsidR="00BF6A53">
        <w:rPr>
          <w:rFonts w:eastAsia="Lucida Sans Unicode"/>
          <w:kern w:val="2"/>
          <w:shd w:val="clear" w:color="auto" w:fill="FFFFFF"/>
        </w:rPr>
        <w:t>4</w:t>
      </w:r>
      <w:r w:rsidRPr="00FD7812">
        <w:rPr>
          <w:rFonts w:eastAsia="Lucida Sans Unicode"/>
          <w:kern w:val="2"/>
          <w:shd w:val="clear" w:color="auto" w:fill="FFFFFF"/>
        </w:rPr>
        <w:t xml:space="preserve">. </w:t>
      </w:r>
      <w:r w:rsidR="00E04278">
        <w:rPr>
          <w:rFonts w:eastAsia="Arial"/>
          <w:spacing w:val="-7"/>
        </w:rPr>
        <w:t>Заказчик осуществляет расчет с И</w:t>
      </w:r>
      <w:r w:rsidR="00422EC3" w:rsidRPr="006F56E8">
        <w:rPr>
          <w:rFonts w:eastAsia="Arial"/>
          <w:spacing w:val="-7"/>
        </w:rPr>
        <w:t xml:space="preserve">сполнителем </w:t>
      </w:r>
      <w:r w:rsidR="00422EC3">
        <w:rPr>
          <w:rFonts w:eastAsia="Arial"/>
          <w:spacing w:val="-7"/>
        </w:rPr>
        <w:t>по</w:t>
      </w:r>
      <w:r w:rsidR="00E04278">
        <w:rPr>
          <w:rFonts w:eastAsia="Arial"/>
          <w:spacing w:val="-7"/>
        </w:rPr>
        <w:t>сле</w:t>
      </w:r>
      <w:r w:rsidR="00422EC3">
        <w:rPr>
          <w:rFonts w:eastAsia="Arial"/>
          <w:spacing w:val="-7"/>
        </w:rPr>
        <w:t xml:space="preserve"> </w:t>
      </w:r>
      <w:r w:rsidR="00E04278" w:rsidRPr="00FD7812">
        <w:t>фактического выполнения работ по настоящему Контракту</w:t>
      </w:r>
      <w:r w:rsidR="00E04278">
        <w:t>.</w:t>
      </w:r>
      <w:r w:rsidR="00E04278" w:rsidRPr="00FD7812">
        <w:t xml:space="preserve"> </w:t>
      </w:r>
    </w:p>
    <w:p w:rsidR="00FD7812" w:rsidRPr="00FD7812" w:rsidRDefault="00422EC3" w:rsidP="00CE0809">
      <w:pPr>
        <w:pStyle w:val="a3"/>
        <w:ind w:firstLine="709"/>
        <w:contextualSpacing/>
        <w:jc w:val="both"/>
        <w:rPr>
          <w:b/>
          <w:bCs/>
        </w:rPr>
      </w:pPr>
      <w:r w:rsidRPr="006F56E8">
        <w:rPr>
          <w:rFonts w:ascii="Times New Roman" w:eastAsia="Arial" w:hAnsi="Times New Roman"/>
          <w:spacing w:val="-7"/>
        </w:rPr>
        <w:t>Оплата за выпо</w:t>
      </w:r>
      <w:r w:rsidR="00E571FB">
        <w:rPr>
          <w:rFonts w:ascii="Times New Roman" w:eastAsia="Arial" w:hAnsi="Times New Roman"/>
          <w:spacing w:val="-7"/>
        </w:rPr>
        <w:t xml:space="preserve">лненные работы производится по </w:t>
      </w:r>
      <w:r w:rsidRPr="006F56E8">
        <w:rPr>
          <w:rFonts w:ascii="Times New Roman" w:eastAsia="Arial" w:hAnsi="Times New Roman"/>
          <w:spacing w:val="-7"/>
        </w:rPr>
        <w:t xml:space="preserve">безналичному расчету в течение 10 </w:t>
      </w:r>
      <w:r w:rsidR="00E571FB">
        <w:rPr>
          <w:rFonts w:ascii="Times New Roman" w:eastAsia="Arial" w:hAnsi="Times New Roman"/>
          <w:spacing w:val="-7"/>
        </w:rPr>
        <w:t xml:space="preserve">рабочих дней с даты подписания акта о приемке выполненных </w:t>
      </w:r>
      <w:r w:rsidRPr="006F56E8">
        <w:rPr>
          <w:rFonts w:ascii="Times New Roman" w:eastAsia="Arial" w:hAnsi="Times New Roman"/>
          <w:spacing w:val="-7"/>
        </w:rPr>
        <w:t>работ</w:t>
      </w:r>
      <w:r w:rsidR="006146B6">
        <w:rPr>
          <w:rFonts w:ascii="Times New Roman" w:eastAsia="Arial" w:hAnsi="Times New Roman"/>
          <w:spacing w:val="-7"/>
        </w:rPr>
        <w:t xml:space="preserve"> по </w:t>
      </w:r>
      <w:proofErr w:type="gramStart"/>
      <w:r w:rsidR="006146B6">
        <w:rPr>
          <w:rFonts w:ascii="Times New Roman" w:eastAsia="Arial" w:hAnsi="Times New Roman"/>
          <w:spacing w:val="-7"/>
        </w:rPr>
        <w:t xml:space="preserve">форме </w:t>
      </w:r>
      <w:r w:rsidR="00E571FB">
        <w:rPr>
          <w:rFonts w:ascii="Times New Roman" w:eastAsia="Arial" w:hAnsi="Times New Roman"/>
          <w:spacing w:val="-7"/>
        </w:rPr>
        <w:t xml:space="preserve"> </w:t>
      </w:r>
      <w:r w:rsidR="006146B6" w:rsidRPr="006F56E8">
        <w:rPr>
          <w:rFonts w:ascii="Times New Roman" w:hAnsi="Times New Roman"/>
        </w:rPr>
        <w:t>КС</w:t>
      </w:r>
      <w:proofErr w:type="gramEnd"/>
      <w:r w:rsidR="006146B6" w:rsidRPr="006F56E8">
        <w:rPr>
          <w:rFonts w:ascii="Times New Roman" w:hAnsi="Times New Roman"/>
        </w:rPr>
        <w:t>-2</w:t>
      </w:r>
      <w:r w:rsidR="006146B6">
        <w:rPr>
          <w:rFonts w:ascii="Times New Roman" w:hAnsi="Times New Roman"/>
        </w:rPr>
        <w:t xml:space="preserve">, </w:t>
      </w:r>
      <w:r w:rsidR="006146B6" w:rsidRPr="006F56E8">
        <w:rPr>
          <w:rFonts w:ascii="Times New Roman" w:hAnsi="Times New Roman"/>
          <w:snapToGrid w:val="0"/>
        </w:rPr>
        <w:t>справк</w:t>
      </w:r>
      <w:r w:rsidR="006146B6">
        <w:rPr>
          <w:rFonts w:ascii="Times New Roman" w:hAnsi="Times New Roman"/>
          <w:snapToGrid w:val="0"/>
        </w:rPr>
        <w:t>и</w:t>
      </w:r>
      <w:r w:rsidR="006146B6" w:rsidRPr="006F56E8">
        <w:rPr>
          <w:rFonts w:ascii="Times New Roman" w:hAnsi="Times New Roman"/>
          <w:snapToGrid w:val="0"/>
        </w:rPr>
        <w:t xml:space="preserve"> о стоимости выполненных работ по форме КС-3</w:t>
      </w:r>
      <w:r w:rsidR="006146B6">
        <w:rPr>
          <w:rFonts w:ascii="Times New Roman" w:hAnsi="Times New Roman"/>
          <w:snapToGrid w:val="0"/>
        </w:rPr>
        <w:t>, предоставления счета (счета-фактуры),</w:t>
      </w:r>
      <w:r w:rsidRPr="006F56E8">
        <w:rPr>
          <w:rFonts w:ascii="Times New Roman" w:hAnsi="Times New Roman"/>
        </w:rPr>
        <w:t xml:space="preserve"> исполнительной документации</w:t>
      </w:r>
      <w:r>
        <w:rPr>
          <w:rFonts w:ascii="Times New Roman" w:hAnsi="Times New Roman"/>
        </w:rPr>
        <w:t>.</w:t>
      </w:r>
      <w:r w:rsidR="00FD7812" w:rsidRPr="00FD7812">
        <w:rPr>
          <w:b/>
          <w:bCs/>
        </w:rPr>
        <w:t xml:space="preserve">                                                               </w:t>
      </w:r>
    </w:p>
    <w:p w:rsidR="006146B6" w:rsidRDefault="006146B6" w:rsidP="00CE0809">
      <w:pPr>
        <w:jc w:val="center"/>
        <w:rPr>
          <w:b/>
          <w:bCs/>
        </w:rPr>
      </w:pPr>
    </w:p>
    <w:p w:rsidR="00FD7812" w:rsidRPr="00FD7812" w:rsidRDefault="00FD7812" w:rsidP="00CE0809">
      <w:pPr>
        <w:jc w:val="center"/>
        <w:rPr>
          <w:b/>
          <w:bCs/>
        </w:rPr>
      </w:pPr>
      <w:r w:rsidRPr="00FD7812">
        <w:rPr>
          <w:b/>
          <w:bCs/>
        </w:rPr>
        <w:lastRenderedPageBreak/>
        <w:t>3. Сроки выполнения работ</w:t>
      </w:r>
    </w:p>
    <w:p w:rsidR="00FD7812" w:rsidRPr="006146B6" w:rsidRDefault="000E241C" w:rsidP="00CE0809">
      <w:pPr>
        <w:tabs>
          <w:tab w:val="left" w:pos="993"/>
        </w:tabs>
        <w:spacing w:before="120"/>
        <w:ind w:firstLine="709"/>
        <w:jc w:val="both"/>
        <w:rPr>
          <w:color w:val="FF0000"/>
        </w:rPr>
      </w:pPr>
      <w:r>
        <w:t xml:space="preserve">3.1. Срок выполнения работ: </w:t>
      </w:r>
      <w:r w:rsidR="00FD7812" w:rsidRPr="00FD7812">
        <w:t xml:space="preserve">с даты подписания настоящего </w:t>
      </w:r>
      <w:proofErr w:type="gramStart"/>
      <w:r w:rsidR="00FD7812" w:rsidRPr="00FD7812">
        <w:t xml:space="preserve">контракта  </w:t>
      </w:r>
      <w:r w:rsidR="006609C3">
        <w:t>до</w:t>
      </w:r>
      <w:proofErr w:type="gramEnd"/>
      <w:r w:rsidR="006609C3">
        <w:t xml:space="preserve"> </w:t>
      </w:r>
      <w:r w:rsidRPr="00BF6A53">
        <w:t>1.08.2016.</w:t>
      </w:r>
      <w:r w:rsidRPr="006146B6">
        <w:rPr>
          <w:color w:val="FF0000"/>
        </w:rPr>
        <w:t xml:space="preserve"> </w:t>
      </w:r>
    </w:p>
    <w:p w:rsidR="00FD7812" w:rsidRPr="00FD7812" w:rsidRDefault="00FD7812" w:rsidP="00CE0809">
      <w:pPr>
        <w:ind w:firstLine="709"/>
        <w:jc w:val="both"/>
      </w:pPr>
      <w:r w:rsidRPr="00FD7812">
        <w:t>3.2. Исполнитель имеет право на досрочную сдачу выполненных работ по согласованию с Заказчиком. В случае досрочного выполнения работ Заказчик вправе осуществить ее приемку.</w:t>
      </w:r>
    </w:p>
    <w:p w:rsidR="00FD7812" w:rsidRDefault="00FD7812" w:rsidP="00CE0809">
      <w:pPr>
        <w:ind w:firstLine="709"/>
        <w:jc w:val="both"/>
      </w:pPr>
      <w:r w:rsidRPr="00FD7812">
        <w:t>3.3.</w:t>
      </w:r>
      <w:r w:rsidR="00E04278">
        <w:t xml:space="preserve"> </w:t>
      </w:r>
      <w:r w:rsidRPr="00FD7812">
        <w:t>Датой фактического выполнения работ по настоящему Контракту считается д</w:t>
      </w:r>
      <w:r w:rsidR="006146B6">
        <w:t>ата подписания Заказчиком а</w:t>
      </w:r>
      <w:r w:rsidR="006146B6" w:rsidRPr="00FD7812">
        <w:t>кт</w:t>
      </w:r>
      <w:r w:rsidR="006146B6">
        <w:t>ов</w:t>
      </w:r>
      <w:r w:rsidR="006146B6" w:rsidRPr="00FD7812">
        <w:t xml:space="preserve"> приемки по форме КС-2,КС-3</w:t>
      </w:r>
      <w:r w:rsidR="006146B6">
        <w:t>, акта</w:t>
      </w:r>
      <w:r w:rsidRPr="00FD7812">
        <w:t xml:space="preserve"> </w:t>
      </w:r>
      <w:r w:rsidR="006146B6">
        <w:t>сдачи объекта в эксплуатацию</w:t>
      </w:r>
      <w:r w:rsidRPr="00FD7812">
        <w:t>.</w:t>
      </w:r>
    </w:p>
    <w:p w:rsidR="00CE0809" w:rsidRPr="00FD7812" w:rsidRDefault="00CE0809" w:rsidP="00CE0809">
      <w:pPr>
        <w:ind w:firstLine="709"/>
        <w:jc w:val="both"/>
      </w:pPr>
    </w:p>
    <w:p w:rsidR="00FD7812" w:rsidRPr="00FD7812" w:rsidRDefault="00FD7812" w:rsidP="00CE0809">
      <w:pPr>
        <w:jc w:val="center"/>
        <w:rPr>
          <w:b/>
        </w:rPr>
      </w:pPr>
      <w:r w:rsidRPr="00FD7812">
        <w:rPr>
          <w:b/>
        </w:rPr>
        <w:t>4.  Требования к качественным показателям</w:t>
      </w:r>
    </w:p>
    <w:p w:rsidR="00FD7812" w:rsidRPr="00FD7812" w:rsidRDefault="00FD7812" w:rsidP="00CE0809">
      <w:pPr>
        <w:spacing w:before="120"/>
        <w:ind w:firstLine="709"/>
        <w:jc w:val="both"/>
      </w:pPr>
      <w:r w:rsidRPr="00FD7812">
        <w:t>4.1.  Работы должны проводится согласно действующих   санитарных, пожарных и других норм и правил. Все работы  должны выполняться в соответствии с техническим заданием Заказчика согласно (Приложению 1 к муниципальному контракту) персоналом Исполнителя, имеющим соответствующую квалификацию.</w:t>
      </w:r>
    </w:p>
    <w:p w:rsidR="00FD7812" w:rsidRPr="00CE0809" w:rsidRDefault="00FD7812" w:rsidP="00CE0809">
      <w:pPr>
        <w:pStyle w:val="a3"/>
        <w:ind w:firstLine="709"/>
        <w:jc w:val="both"/>
        <w:rPr>
          <w:rFonts w:ascii="Times New Roman" w:hAnsi="Times New Roman"/>
          <w:bCs/>
          <w:iCs/>
          <w:color w:val="000000"/>
        </w:rPr>
      </w:pPr>
      <w:r w:rsidRPr="002F0CFC">
        <w:rPr>
          <w:rFonts w:ascii="Times New Roman" w:hAnsi="Times New Roman"/>
        </w:rPr>
        <w:t>4.2.</w:t>
      </w:r>
      <w:r w:rsidR="00CE0809">
        <w:rPr>
          <w:rFonts w:ascii="Times New Roman" w:hAnsi="Times New Roman"/>
        </w:rPr>
        <w:t xml:space="preserve"> </w:t>
      </w:r>
      <w:r w:rsidRPr="002F0CFC">
        <w:rPr>
          <w:rFonts w:ascii="Times New Roman" w:hAnsi="Times New Roman"/>
        </w:rPr>
        <w:t xml:space="preserve">Исполнитель гарантирует качество  </w:t>
      </w:r>
      <w:r w:rsidR="002F0CFC" w:rsidRPr="002F0CFC">
        <w:rPr>
          <w:rFonts w:ascii="Times New Roman" w:hAnsi="Times New Roman"/>
        </w:rPr>
        <w:t xml:space="preserve">по </w:t>
      </w:r>
      <w:r w:rsidR="00CE0809" w:rsidRPr="00CE0809">
        <w:rPr>
          <w:rFonts w:ascii="Times New Roman" w:hAnsi="Times New Roman"/>
        </w:rPr>
        <w:t xml:space="preserve">Устройство уличного освещения тротуара поселка Сельхозтехника </w:t>
      </w:r>
      <w:r w:rsidR="002F0CFC" w:rsidRPr="002F0CFC">
        <w:rPr>
          <w:rFonts w:ascii="Times New Roman" w:hAnsi="Times New Roman"/>
        </w:rPr>
        <w:t>в соответствие с техническим заданием (приложения №1</w:t>
      </w:r>
      <w:r w:rsidR="00CE0809">
        <w:rPr>
          <w:rFonts w:ascii="Times New Roman" w:hAnsi="Times New Roman"/>
        </w:rPr>
        <w:t xml:space="preserve">) </w:t>
      </w:r>
      <w:r w:rsidRPr="00CE0809">
        <w:rPr>
          <w:rFonts w:ascii="Times New Roman" w:hAnsi="Times New Roman"/>
        </w:rPr>
        <w:t xml:space="preserve">в соответствии с требованиями действующего законодательства и  действующим нормативным документам. </w:t>
      </w:r>
    </w:p>
    <w:p w:rsidR="00FD7812" w:rsidRPr="00FD7812" w:rsidRDefault="00FD7812" w:rsidP="009C36D5">
      <w:pPr>
        <w:jc w:val="both"/>
        <w:rPr>
          <w:b/>
        </w:rPr>
      </w:pPr>
    </w:p>
    <w:p w:rsidR="00FD7812" w:rsidRDefault="00FD7812" w:rsidP="00CE0809">
      <w:pPr>
        <w:jc w:val="center"/>
        <w:rPr>
          <w:b/>
        </w:rPr>
      </w:pPr>
      <w:r w:rsidRPr="00FD7812">
        <w:rPr>
          <w:b/>
        </w:rPr>
        <w:t>5. Обязанности сторон</w:t>
      </w:r>
    </w:p>
    <w:p w:rsidR="00CE0809" w:rsidRPr="00FD7812" w:rsidRDefault="00CE0809" w:rsidP="00CE0809">
      <w:pPr>
        <w:jc w:val="center"/>
        <w:rPr>
          <w:b/>
        </w:rPr>
      </w:pPr>
    </w:p>
    <w:p w:rsidR="00FD7812" w:rsidRPr="00FD7812" w:rsidRDefault="00FD7812" w:rsidP="00F21D7C">
      <w:pPr>
        <w:ind w:firstLine="709"/>
        <w:jc w:val="both"/>
        <w:rPr>
          <w:b/>
          <w:bCs/>
        </w:rPr>
      </w:pPr>
      <w:r w:rsidRPr="00FD7812">
        <w:t xml:space="preserve">5.1. </w:t>
      </w:r>
      <w:r w:rsidRPr="00FD7812">
        <w:rPr>
          <w:b/>
          <w:bCs/>
        </w:rPr>
        <w:t xml:space="preserve"> Заказчик обязан:</w:t>
      </w:r>
    </w:p>
    <w:p w:rsidR="00FD7812" w:rsidRPr="00EC3AEF" w:rsidRDefault="00FD7812" w:rsidP="00F21D7C">
      <w:pPr>
        <w:overflowPunct w:val="0"/>
        <w:autoSpaceDE w:val="0"/>
        <w:ind w:firstLine="709"/>
        <w:jc w:val="both"/>
      </w:pPr>
      <w:r w:rsidRPr="00EC3AEF">
        <w:t xml:space="preserve">5.1.1. Передать Исполнителю </w:t>
      </w:r>
      <w:r w:rsidR="000E241C" w:rsidRPr="00EC3AEF">
        <w:t>имеющуюся проектно-сметную документацию</w:t>
      </w:r>
      <w:r w:rsidRPr="00EC3AEF">
        <w:t>, по акту приём</w:t>
      </w:r>
      <w:r w:rsidR="00EC3AEF" w:rsidRPr="00EC3AEF">
        <w:t>а</w:t>
      </w:r>
      <w:r w:rsidRPr="00EC3AEF">
        <w:t xml:space="preserve"> - передачи.</w:t>
      </w:r>
    </w:p>
    <w:p w:rsidR="00FD7812" w:rsidRPr="00FD7812" w:rsidRDefault="00FD7812" w:rsidP="00F21D7C">
      <w:pPr>
        <w:overflowPunct w:val="0"/>
        <w:autoSpaceDE w:val="0"/>
        <w:ind w:firstLine="709"/>
        <w:jc w:val="both"/>
      </w:pPr>
      <w:r w:rsidRPr="00FD7812">
        <w:t>5.1.2.</w:t>
      </w:r>
      <w:r w:rsidR="00EC3AEF">
        <w:t xml:space="preserve"> </w:t>
      </w:r>
      <w:r w:rsidRPr="00FD7812">
        <w:t xml:space="preserve">Принять работы, определенные в п.1.1. настоящего Контракта по акту приемки выполненных работ и оплатить  по цене и в сроки, оговоренные в настоящем Контракте.  </w:t>
      </w:r>
    </w:p>
    <w:p w:rsidR="00FD7812" w:rsidRPr="00FD7812" w:rsidRDefault="00FD7812" w:rsidP="00F21D7C">
      <w:pPr>
        <w:overflowPunct w:val="0"/>
        <w:autoSpaceDE w:val="0"/>
        <w:ind w:firstLine="709"/>
        <w:jc w:val="both"/>
      </w:pPr>
      <w:r w:rsidRPr="00FD7812">
        <w:t>5.1.3. Оказывать Исполнителю содействие при возникновении вопросов в ходе выполнения работ предусмотренных данным контрактом.</w:t>
      </w:r>
    </w:p>
    <w:p w:rsidR="00FD7812" w:rsidRPr="00FD7812" w:rsidRDefault="00FD7812" w:rsidP="00F21D7C">
      <w:pPr>
        <w:ind w:firstLine="709"/>
        <w:jc w:val="both"/>
      </w:pPr>
      <w:r w:rsidRPr="00FD7812">
        <w:t>5.1.4. Осуществлять общий контроль за сроками производства работ, объемом и качеством выполняемых работ, в соответствии с условиями настоящего Контракта.</w:t>
      </w:r>
    </w:p>
    <w:p w:rsidR="00FD7812" w:rsidRPr="00FD7812" w:rsidRDefault="00FD7812" w:rsidP="00F21D7C">
      <w:pPr>
        <w:ind w:firstLine="709"/>
        <w:jc w:val="both"/>
      </w:pPr>
      <w:r w:rsidRPr="00FD7812">
        <w:t>5.1.5.  Принять от Исполнителя при отсутствии замечаний и недостатков,  работу  по акту сдачи-приемки работ.</w:t>
      </w:r>
    </w:p>
    <w:p w:rsidR="00FD7812" w:rsidRPr="00FD7812" w:rsidRDefault="00FD7812" w:rsidP="00F21D7C">
      <w:pPr>
        <w:ind w:firstLine="709"/>
        <w:jc w:val="both"/>
        <w:rPr>
          <w:b/>
          <w:bCs/>
        </w:rPr>
      </w:pPr>
      <w:r w:rsidRPr="00FD7812">
        <w:t>5.2.</w:t>
      </w:r>
      <w:r w:rsidRPr="00FD7812">
        <w:rPr>
          <w:b/>
          <w:bCs/>
        </w:rPr>
        <w:t xml:space="preserve"> Заказчик вправе:</w:t>
      </w:r>
    </w:p>
    <w:p w:rsidR="00FD7812" w:rsidRPr="00FD7812" w:rsidRDefault="00FD7812" w:rsidP="00F21D7C">
      <w:pPr>
        <w:ind w:firstLine="709"/>
        <w:jc w:val="both"/>
      </w:pPr>
      <w:r w:rsidRPr="00FD7812">
        <w:t>5.2.1. Требовать от Исполнителя своевременного выполнения работ по настоящему Контракту.</w:t>
      </w:r>
    </w:p>
    <w:p w:rsidR="00FD7812" w:rsidRPr="00FD7812" w:rsidRDefault="00FD7812" w:rsidP="00F21D7C">
      <w:pPr>
        <w:ind w:firstLine="709"/>
        <w:jc w:val="both"/>
      </w:pPr>
      <w:r w:rsidRPr="00FD7812">
        <w:t>5.2.2.</w:t>
      </w:r>
      <w:r w:rsidR="00CE0809">
        <w:t xml:space="preserve"> Проверять ход и качество работ</w:t>
      </w:r>
      <w:r w:rsidRPr="00FD7812">
        <w:t xml:space="preserve"> без вмешательства в оперативно- хозяйственную деятельность Исполнителя.</w:t>
      </w:r>
    </w:p>
    <w:p w:rsidR="00FD7812" w:rsidRPr="00FD7812" w:rsidRDefault="00FD7812" w:rsidP="00F21D7C">
      <w:pPr>
        <w:ind w:firstLine="709"/>
        <w:jc w:val="both"/>
      </w:pPr>
      <w:r w:rsidRPr="00FD7812">
        <w:t>5.2.3. Требовать от Исполнителя передачи результатов выполненных работ, в том числе документацию</w:t>
      </w:r>
      <w:r w:rsidR="00CE0809">
        <w:t>,</w:t>
      </w:r>
      <w:r w:rsidRPr="00FD7812">
        <w:t xml:space="preserve"> </w:t>
      </w:r>
      <w:r w:rsidR="00CE0809">
        <w:t xml:space="preserve"> </w:t>
      </w:r>
      <w:r w:rsidRPr="00FD7812">
        <w:t>связанную с выполнением работ.</w:t>
      </w:r>
    </w:p>
    <w:p w:rsidR="00FD7812" w:rsidRPr="00FD7812" w:rsidRDefault="00FD7812" w:rsidP="00F21D7C">
      <w:pPr>
        <w:ind w:firstLine="709"/>
        <w:jc w:val="both"/>
      </w:pPr>
      <w:r w:rsidRPr="00FD7812">
        <w:t>5.2.4. Требовать от Исполнителя  при выявлении недостатков в работе безвозмездного устранения недостатков, возникших по вине Исполнителя;</w:t>
      </w:r>
    </w:p>
    <w:p w:rsidR="00FD7812" w:rsidRPr="00FD7812" w:rsidRDefault="00FD7812" w:rsidP="00F21D7C">
      <w:pPr>
        <w:ind w:firstLine="709"/>
        <w:jc w:val="both"/>
      </w:pPr>
      <w:r w:rsidRPr="00FD7812">
        <w:t>5.2.5. В случае досрочного исполнения Исполнителем обязательств по Контракту принять и оплатить работы  в соответствии с установленным в Контракте порядком.</w:t>
      </w:r>
    </w:p>
    <w:p w:rsidR="00FD7812" w:rsidRPr="00FD7812" w:rsidRDefault="00FD7812" w:rsidP="00F21D7C">
      <w:pPr>
        <w:ind w:firstLine="709"/>
        <w:jc w:val="both"/>
        <w:rPr>
          <w:b/>
          <w:bCs/>
        </w:rPr>
      </w:pPr>
      <w:r w:rsidRPr="00FD7812">
        <w:t>5.3.</w:t>
      </w:r>
      <w:r w:rsidRPr="00FD7812">
        <w:rPr>
          <w:b/>
          <w:bCs/>
        </w:rPr>
        <w:t xml:space="preserve">  Исполнитель обязан:</w:t>
      </w:r>
    </w:p>
    <w:p w:rsidR="002F0CFC" w:rsidRPr="002F0CFC" w:rsidRDefault="00FD7812" w:rsidP="00F21D7C">
      <w:pPr>
        <w:pStyle w:val="a3"/>
        <w:ind w:firstLine="709"/>
        <w:jc w:val="both"/>
        <w:rPr>
          <w:rFonts w:ascii="Times New Roman" w:hAnsi="Times New Roman"/>
        </w:rPr>
      </w:pPr>
      <w:r w:rsidRPr="002F0CFC">
        <w:rPr>
          <w:rFonts w:ascii="Times New Roman" w:hAnsi="Times New Roman"/>
        </w:rPr>
        <w:t>5.3.1.</w:t>
      </w:r>
      <w:r w:rsidR="000E241C">
        <w:rPr>
          <w:rFonts w:ascii="Times New Roman" w:hAnsi="Times New Roman"/>
        </w:rPr>
        <w:t xml:space="preserve"> </w:t>
      </w:r>
      <w:r w:rsidR="000E241C" w:rsidRPr="000E241C">
        <w:rPr>
          <w:rFonts w:ascii="Times New Roman" w:hAnsi="Times New Roman"/>
        </w:rPr>
        <w:t>Исполнить работу</w:t>
      </w:r>
      <w:r w:rsidR="000E241C" w:rsidRPr="00FD7812">
        <w:t xml:space="preserve"> </w:t>
      </w:r>
      <w:r w:rsidR="000E241C">
        <w:rPr>
          <w:rFonts w:ascii="Times New Roman" w:hAnsi="Times New Roman"/>
        </w:rPr>
        <w:t xml:space="preserve">по устройству уличного освещения тротуара пос. Сельхозтехника </w:t>
      </w:r>
      <w:r w:rsidR="002F0CFC" w:rsidRPr="002F0CFC">
        <w:rPr>
          <w:rFonts w:ascii="Times New Roman" w:hAnsi="Times New Roman"/>
        </w:rPr>
        <w:t xml:space="preserve">в </w:t>
      </w:r>
      <w:r w:rsidR="000E241C" w:rsidRPr="000E241C">
        <w:rPr>
          <w:rFonts w:ascii="Times New Roman" w:hAnsi="Times New Roman"/>
        </w:rPr>
        <w:t>объеме и на условиях, предусмотренных Техническим заданием (Приложение №1 к проекту контракта).</w:t>
      </w:r>
      <w:r w:rsidR="000E241C" w:rsidRPr="00FD7812">
        <w:t xml:space="preserve"> </w:t>
      </w:r>
    </w:p>
    <w:p w:rsidR="00FD7812" w:rsidRPr="00FD7812" w:rsidRDefault="00FD7812" w:rsidP="00F21D7C">
      <w:pPr>
        <w:ind w:firstLine="709"/>
        <w:jc w:val="both"/>
      </w:pPr>
      <w:r w:rsidRPr="00FD7812">
        <w:t>5.3.</w:t>
      </w:r>
      <w:r w:rsidR="000E241C">
        <w:t>2</w:t>
      </w:r>
      <w:r w:rsidRPr="00FD7812">
        <w:t xml:space="preserve">. </w:t>
      </w:r>
      <w:r w:rsidR="008F1720">
        <w:t>З</w:t>
      </w:r>
      <w:r w:rsidRPr="000E241C">
        <w:t>а счет собственных средств</w:t>
      </w:r>
      <w:r w:rsidRPr="00FD7812">
        <w:t>, устранить выявленные замечания.</w:t>
      </w:r>
    </w:p>
    <w:p w:rsidR="00FD7812" w:rsidRPr="00FD7812" w:rsidRDefault="008F1720" w:rsidP="00F21D7C">
      <w:pPr>
        <w:ind w:firstLine="709"/>
        <w:jc w:val="both"/>
      </w:pPr>
      <w:r>
        <w:t xml:space="preserve">5.3.3. </w:t>
      </w:r>
      <w:r w:rsidR="00FD7812" w:rsidRPr="00FD7812">
        <w:t>Обеспечить содержание и уборку места проведения работ и прилегающей непосредственно к нему территории.</w:t>
      </w:r>
    </w:p>
    <w:p w:rsidR="00FD7812" w:rsidRPr="00FD7812" w:rsidRDefault="00FD7812" w:rsidP="00F21D7C">
      <w:pPr>
        <w:ind w:firstLine="709"/>
        <w:jc w:val="both"/>
        <w:rPr>
          <w:b/>
          <w:bCs/>
        </w:rPr>
      </w:pPr>
      <w:r w:rsidRPr="00FD7812">
        <w:t xml:space="preserve">5.4. </w:t>
      </w:r>
      <w:r w:rsidRPr="00FD7812">
        <w:rPr>
          <w:b/>
          <w:bCs/>
        </w:rPr>
        <w:t>Исполнитель вправе:</w:t>
      </w:r>
    </w:p>
    <w:p w:rsidR="00FD7812" w:rsidRPr="00FD7812" w:rsidRDefault="00FD7812" w:rsidP="00F21D7C">
      <w:pPr>
        <w:ind w:firstLine="709"/>
        <w:jc w:val="both"/>
      </w:pPr>
      <w:r w:rsidRPr="00FD7812">
        <w:t>5.4.1. Самостоятельно определять способ выполнения порученных ему работ.</w:t>
      </w:r>
    </w:p>
    <w:p w:rsidR="00FD7812" w:rsidRPr="00FD7812" w:rsidRDefault="00FD7812" w:rsidP="00F21D7C">
      <w:pPr>
        <w:ind w:firstLine="709"/>
        <w:jc w:val="both"/>
      </w:pPr>
      <w:r w:rsidRPr="00FD7812">
        <w:t xml:space="preserve">5.4.2. Получать от Заказчика разъяснения по всем вопросам, связанным с выполнением работ по настоящему Контракту. </w:t>
      </w:r>
    </w:p>
    <w:p w:rsidR="00FD7812" w:rsidRPr="00FD7812" w:rsidRDefault="00FD7812" w:rsidP="00F21D7C">
      <w:pPr>
        <w:ind w:firstLine="709"/>
        <w:jc w:val="both"/>
      </w:pPr>
      <w:r w:rsidRPr="00FD7812">
        <w:lastRenderedPageBreak/>
        <w:t>5.4.3. Требовать от Заказчика своевременного приема выполненных работ, а также своевременной оплаты за выполненные работы.</w:t>
      </w:r>
    </w:p>
    <w:p w:rsidR="00FD7812" w:rsidRDefault="00FD7812" w:rsidP="009C36D5">
      <w:pPr>
        <w:jc w:val="both"/>
        <w:rPr>
          <w:b/>
        </w:rPr>
      </w:pPr>
    </w:p>
    <w:p w:rsidR="00FD7812" w:rsidRDefault="00FD7812" w:rsidP="000E45D0">
      <w:pPr>
        <w:jc w:val="center"/>
        <w:rPr>
          <w:b/>
        </w:rPr>
      </w:pPr>
      <w:r w:rsidRPr="00FD7812">
        <w:rPr>
          <w:b/>
        </w:rPr>
        <w:t>6. Порядок приемки выполненных работ</w:t>
      </w:r>
    </w:p>
    <w:p w:rsidR="00F21D7C" w:rsidRPr="00FD7812" w:rsidRDefault="00F21D7C" w:rsidP="000E45D0">
      <w:pPr>
        <w:jc w:val="center"/>
        <w:rPr>
          <w:b/>
        </w:rPr>
      </w:pPr>
    </w:p>
    <w:p w:rsidR="00FD7812" w:rsidRPr="00FD7812" w:rsidRDefault="00FD7812" w:rsidP="000E45D0">
      <w:pPr>
        <w:ind w:firstLine="709"/>
        <w:jc w:val="both"/>
        <w:rPr>
          <w:rFonts w:eastAsia="Times New Roman CYR"/>
        </w:rPr>
      </w:pPr>
      <w:r w:rsidRPr="00FD7812">
        <w:t xml:space="preserve">6.1. </w:t>
      </w:r>
      <w:r w:rsidRPr="00FD7812">
        <w:rPr>
          <w:rFonts w:eastAsia="Times New Roman CYR"/>
        </w:rPr>
        <w:t xml:space="preserve"> Выполненные работы сдаются Заказчику в срок предусмотренный настоящим Контрактом.  </w:t>
      </w:r>
      <w:r w:rsidR="008254F4">
        <w:rPr>
          <w:rFonts w:eastAsia="Times New Roman CYR"/>
        </w:rPr>
        <w:t>Р</w:t>
      </w:r>
      <w:r w:rsidRPr="00FD7812">
        <w:rPr>
          <w:rFonts w:eastAsia="Times New Roman CYR"/>
        </w:rPr>
        <w:t xml:space="preserve">аботы должны </w:t>
      </w:r>
      <w:r w:rsidR="008254F4">
        <w:rPr>
          <w:rFonts w:eastAsia="Times New Roman CYR"/>
        </w:rPr>
        <w:t>быть выполненны</w:t>
      </w:r>
      <w:r w:rsidR="008254F4" w:rsidRPr="00FD7812">
        <w:rPr>
          <w:rFonts w:eastAsia="Times New Roman CYR"/>
        </w:rPr>
        <w:t xml:space="preserve"> </w:t>
      </w:r>
      <w:r w:rsidRPr="00FD7812">
        <w:rPr>
          <w:rFonts w:eastAsia="Times New Roman CYR"/>
        </w:rPr>
        <w:t>в объёме  утвержденных смет</w:t>
      </w:r>
      <w:r w:rsidR="008254F4">
        <w:rPr>
          <w:rFonts w:eastAsia="Times New Roman CYR"/>
        </w:rPr>
        <w:t>.</w:t>
      </w:r>
    </w:p>
    <w:p w:rsidR="00FD7812" w:rsidRPr="000A50E1" w:rsidRDefault="00FD7812" w:rsidP="00F21D7C">
      <w:pPr>
        <w:ind w:firstLine="709"/>
        <w:jc w:val="both"/>
      </w:pPr>
      <w:r w:rsidRPr="00FD7812">
        <w:t>6.2.  Испол</w:t>
      </w:r>
      <w:r w:rsidR="008F1720">
        <w:t xml:space="preserve">нитель по завершении выполнения </w:t>
      </w:r>
      <w:r w:rsidRPr="00FD7812">
        <w:t>работ</w:t>
      </w:r>
      <w:r w:rsidR="00F21D7C">
        <w:t>,</w:t>
      </w:r>
      <w:r w:rsidRPr="00FD7812">
        <w:t xml:space="preserve"> предусмотренных настоящим Контрактом, представляет Заказчику </w:t>
      </w:r>
      <w:r w:rsidR="000A50E1" w:rsidRPr="000A50E1">
        <w:t xml:space="preserve">Акт приемки выполненных работ формы КС-2, справки </w:t>
      </w:r>
      <w:r w:rsidR="000A50E1">
        <w:t xml:space="preserve">о </w:t>
      </w:r>
      <w:r w:rsidR="000A50E1" w:rsidRPr="000A50E1">
        <w:t>стоимости выполненных работ КС-3,</w:t>
      </w:r>
      <w:r w:rsidRPr="000A50E1">
        <w:t xml:space="preserve"> счет (счет-фактуру), акт </w:t>
      </w:r>
      <w:r w:rsidR="000A50E1">
        <w:t>сдачи объекта в эксплуатацию</w:t>
      </w:r>
      <w:r w:rsidRPr="000A50E1">
        <w:t>.</w:t>
      </w:r>
    </w:p>
    <w:p w:rsidR="00FD7812" w:rsidRPr="00FD7812" w:rsidRDefault="00FD7812" w:rsidP="00F21D7C">
      <w:pPr>
        <w:ind w:firstLine="709"/>
        <w:jc w:val="both"/>
      </w:pPr>
      <w:r w:rsidRPr="00FD7812">
        <w:t xml:space="preserve">6.3. Заказчик проводит комиссией приемку выполненных Исполнителем работ, предусмотренных Контрактом, в части его соответствия условиям Контракта.  </w:t>
      </w:r>
    </w:p>
    <w:p w:rsidR="00FD7812" w:rsidRPr="00FD7812" w:rsidRDefault="00FD7812" w:rsidP="00F21D7C">
      <w:pPr>
        <w:ind w:firstLine="709"/>
        <w:jc w:val="both"/>
      </w:pPr>
      <w:r w:rsidRPr="00FD7812">
        <w:t>6.4.  Заказчик вправе отказаться подписать представленный акт и дать мотивированный отказ в приемке выполненных работ в случае выявления недостатков и дефектов в выполненных работах. В данном случае стороны составляют двухсторонний акт, в котором указываются выявленные недостатки и дефекты, а также сроки их устранения.</w:t>
      </w:r>
    </w:p>
    <w:p w:rsidR="00FD7812" w:rsidRPr="00FD7812" w:rsidRDefault="00FD7812" w:rsidP="00F21D7C">
      <w:pPr>
        <w:ind w:firstLine="709"/>
        <w:jc w:val="both"/>
      </w:pPr>
      <w:r w:rsidRPr="00FD7812">
        <w:t>6.5.  Устранение недостатков и дефектов работ осуществляется Исполнителем за свой счет.</w:t>
      </w:r>
    </w:p>
    <w:p w:rsidR="00FD7812" w:rsidRPr="00F21D7C" w:rsidRDefault="00FD7812" w:rsidP="00F21D7C">
      <w:pPr>
        <w:pStyle w:val="ConsPlusNormal"/>
        <w:ind w:firstLine="709"/>
        <w:jc w:val="both"/>
        <w:rPr>
          <w:rFonts w:ascii="Times New Roman" w:hAnsi="Times New Roman" w:cs="Times New Roman"/>
          <w:color w:val="FF0000"/>
        </w:rPr>
      </w:pPr>
      <w:r w:rsidRPr="00FD7812">
        <w:rPr>
          <w:rFonts w:ascii="Times New Roman" w:hAnsi="Times New Roman" w:cs="Times New Roman"/>
        </w:rPr>
        <w:t>6.6. По решению заказчика для приемки выполненной работы или оказанной услуги, результатов   исполнения контракта  создается приемочная комиссия</w:t>
      </w:r>
      <w:r w:rsidR="00473B03">
        <w:rPr>
          <w:rFonts w:ascii="Times New Roman" w:hAnsi="Times New Roman" w:cs="Times New Roman"/>
        </w:rPr>
        <w:t>.</w:t>
      </w:r>
    </w:p>
    <w:p w:rsidR="00F21D7C" w:rsidRDefault="00F21D7C" w:rsidP="00F21D7C">
      <w:pPr>
        <w:pStyle w:val="a3"/>
        <w:spacing w:line="276" w:lineRule="auto"/>
        <w:jc w:val="center"/>
        <w:rPr>
          <w:rFonts w:ascii="Times New Roman" w:hAnsi="Times New Roman"/>
          <w:b/>
        </w:rPr>
      </w:pPr>
    </w:p>
    <w:p w:rsidR="00FD7812" w:rsidRDefault="00FD7812" w:rsidP="000E45D0">
      <w:pPr>
        <w:pStyle w:val="a3"/>
        <w:jc w:val="center"/>
        <w:rPr>
          <w:rFonts w:ascii="Times New Roman" w:hAnsi="Times New Roman"/>
          <w:b/>
        </w:rPr>
      </w:pPr>
      <w:r w:rsidRPr="00FD7812">
        <w:rPr>
          <w:rFonts w:ascii="Times New Roman" w:hAnsi="Times New Roman"/>
          <w:b/>
        </w:rPr>
        <w:t>Статья 7. Гарантии</w:t>
      </w:r>
    </w:p>
    <w:p w:rsidR="00F21D7C" w:rsidRPr="00FD7812" w:rsidRDefault="00F21D7C" w:rsidP="000E45D0">
      <w:pPr>
        <w:pStyle w:val="a3"/>
        <w:jc w:val="center"/>
        <w:rPr>
          <w:rFonts w:ascii="Times New Roman" w:hAnsi="Times New Roman"/>
          <w:b/>
        </w:rPr>
      </w:pPr>
    </w:p>
    <w:p w:rsidR="00FD7812" w:rsidRDefault="00FD7812" w:rsidP="000E45D0">
      <w:pPr>
        <w:pStyle w:val="a3"/>
        <w:ind w:firstLine="709"/>
        <w:jc w:val="both"/>
        <w:rPr>
          <w:rFonts w:ascii="Times New Roman" w:hAnsi="Times New Roman"/>
        </w:rPr>
      </w:pPr>
      <w:r w:rsidRPr="00FD7812">
        <w:rPr>
          <w:rFonts w:ascii="Times New Roman" w:hAnsi="Times New Roman"/>
          <w:noProof/>
        </w:rPr>
        <w:t>7.1.</w:t>
      </w:r>
      <w:r w:rsidRPr="00FD7812">
        <w:rPr>
          <w:rFonts w:ascii="Times New Roman" w:hAnsi="Times New Roman"/>
        </w:rPr>
        <w:t xml:space="preserve"> Исполнитель гарантирует </w:t>
      </w:r>
      <w:r w:rsidR="00A57696">
        <w:rPr>
          <w:rFonts w:ascii="Times New Roman" w:hAnsi="Times New Roman"/>
        </w:rPr>
        <w:t>надлежащее качество работ  и соответствие результатов их выполнения техническим условиям</w:t>
      </w:r>
      <w:r w:rsidR="008254F4">
        <w:rPr>
          <w:rFonts w:ascii="Times New Roman" w:hAnsi="Times New Roman"/>
        </w:rPr>
        <w:t>,</w:t>
      </w:r>
      <w:r w:rsidR="00A57696">
        <w:rPr>
          <w:rFonts w:ascii="Times New Roman" w:hAnsi="Times New Roman"/>
        </w:rPr>
        <w:t xml:space="preserve"> указанным в техническом задании.</w:t>
      </w:r>
    </w:p>
    <w:p w:rsidR="00A57696" w:rsidRDefault="00A57696" w:rsidP="00F21D7C">
      <w:pPr>
        <w:pStyle w:val="a3"/>
        <w:ind w:firstLine="709"/>
        <w:jc w:val="both"/>
        <w:rPr>
          <w:rFonts w:ascii="Times New Roman" w:hAnsi="Times New Roman"/>
        </w:rPr>
      </w:pPr>
      <w:r>
        <w:rPr>
          <w:rFonts w:ascii="Times New Roman" w:hAnsi="Times New Roman"/>
        </w:rPr>
        <w:t xml:space="preserve">В случае возникновения отклонений и несоответствий от технических условий и других недостатков, выявленных Заказчиком или </w:t>
      </w:r>
      <w:r w:rsidRPr="00EC3AEF">
        <w:rPr>
          <w:rFonts w:ascii="Times New Roman" w:hAnsi="Times New Roman"/>
        </w:rPr>
        <w:t>Сетевой организацией</w:t>
      </w:r>
      <w:r>
        <w:rPr>
          <w:rFonts w:ascii="Times New Roman" w:hAnsi="Times New Roman"/>
        </w:rPr>
        <w:t xml:space="preserve"> при подключении светильников к электрическим сетям (осуществлении технологического присоединения),</w:t>
      </w:r>
      <w:r w:rsidR="008254F4">
        <w:rPr>
          <w:rFonts w:ascii="Times New Roman" w:hAnsi="Times New Roman"/>
        </w:rPr>
        <w:t xml:space="preserve"> </w:t>
      </w:r>
      <w:r>
        <w:rPr>
          <w:rFonts w:ascii="Times New Roman" w:hAnsi="Times New Roman"/>
        </w:rPr>
        <w:t>Исполнитель обязан незамедлительно исправить недостатки за свой счет.</w:t>
      </w:r>
    </w:p>
    <w:p w:rsidR="00A57696" w:rsidRPr="00FD7812" w:rsidRDefault="00A57696" w:rsidP="00F21D7C">
      <w:pPr>
        <w:pStyle w:val="a3"/>
        <w:ind w:firstLine="709"/>
        <w:jc w:val="both"/>
        <w:rPr>
          <w:rFonts w:ascii="Times New Roman" w:hAnsi="Times New Roman"/>
        </w:rPr>
      </w:pPr>
      <w:r>
        <w:rPr>
          <w:rFonts w:ascii="Times New Roman" w:hAnsi="Times New Roman"/>
        </w:rPr>
        <w:t xml:space="preserve">7.2. Гарантийный срок нормальной эксплуатации результатов выполненных работ и входящих в него оборудования, материалов и работ составляет </w:t>
      </w:r>
      <w:r w:rsidR="008254F4" w:rsidRPr="006146B6">
        <w:rPr>
          <w:rFonts w:ascii="Times New Roman" w:hAnsi="Times New Roman"/>
        </w:rPr>
        <w:t>2 года</w:t>
      </w:r>
      <w:r w:rsidRPr="00EC3AEF">
        <w:rPr>
          <w:rFonts w:ascii="Times New Roman" w:hAnsi="Times New Roman"/>
        </w:rPr>
        <w:t xml:space="preserve"> со дня подписания</w:t>
      </w:r>
      <w:r>
        <w:rPr>
          <w:rFonts w:ascii="Times New Roman" w:hAnsi="Times New Roman"/>
        </w:rPr>
        <w:t xml:space="preserve"> сторонами акта выполненных работ. Исправление недостатков в пределах гарантийного срока осуществляется за счет Исполнителя.</w:t>
      </w:r>
    </w:p>
    <w:p w:rsidR="00FD7812" w:rsidRDefault="00A57696" w:rsidP="00F21D7C">
      <w:pPr>
        <w:ind w:firstLine="709"/>
        <w:jc w:val="both"/>
      </w:pPr>
      <w:r>
        <w:t>7.3</w:t>
      </w:r>
      <w:r w:rsidR="00FD7812" w:rsidRPr="00FD7812">
        <w:t xml:space="preserve">. Исполнитель несет ответственность в установленном законодательством Российской Федерации порядке за ненадлежащее исполнение обязанностей в пределах установленного ущерба. </w:t>
      </w:r>
    </w:p>
    <w:p w:rsidR="00956E47" w:rsidRPr="00FD7812" w:rsidRDefault="00956E47" w:rsidP="000E45D0">
      <w:pPr>
        <w:ind w:firstLine="709"/>
        <w:jc w:val="both"/>
      </w:pPr>
    </w:p>
    <w:p w:rsidR="00FD7812" w:rsidRDefault="00FD7812" w:rsidP="000E45D0">
      <w:pPr>
        <w:pStyle w:val="a3"/>
        <w:jc w:val="center"/>
        <w:rPr>
          <w:rFonts w:ascii="Times New Roman" w:hAnsi="Times New Roman"/>
          <w:b/>
        </w:rPr>
      </w:pPr>
      <w:r w:rsidRPr="00FD7812">
        <w:rPr>
          <w:rFonts w:ascii="Times New Roman" w:hAnsi="Times New Roman"/>
          <w:b/>
        </w:rPr>
        <w:t>Статья 8. Имущественная ответственность.</w:t>
      </w:r>
    </w:p>
    <w:p w:rsidR="00956E47" w:rsidRPr="00FD7812" w:rsidRDefault="00956E47" w:rsidP="000E45D0">
      <w:pPr>
        <w:pStyle w:val="a3"/>
        <w:jc w:val="both"/>
        <w:rPr>
          <w:rFonts w:ascii="Times New Roman" w:hAnsi="Times New Roman"/>
          <w:b/>
        </w:rPr>
      </w:pPr>
    </w:p>
    <w:p w:rsidR="00FD7812" w:rsidRPr="00FD7812" w:rsidRDefault="00FD7812" w:rsidP="000E45D0">
      <w:pPr>
        <w:pStyle w:val="a3"/>
        <w:ind w:firstLine="709"/>
        <w:jc w:val="both"/>
        <w:rPr>
          <w:rFonts w:ascii="Times New Roman" w:hAnsi="Times New Roman"/>
        </w:rPr>
      </w:pPr>
      <w:r w:rsidRPr="00FD7812">
        <w:rPr>
          <w:rFonts w:ascii="Times New Roman" w:hAnsi="Times New Roman"/>
        </w:rPr>
        <w:t>8.1.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w:t>
      </w:r>
    </w:p>
    <w:p w:rsidR="00FD7812" w:rsidRPr="00FD7812" w:rsidRDefault="00FD7812" w:rsidP="00956E47">
      <w:pPr>
        <w:pStyle w:val="a3"/>
        <w:ind w:firstLine="709"/>
        <w:jc w:val="both"/>
        <w:rPr>
          <w:rFonts w:ascii="Times New Roman" w:hAnsi="Times New Roman"/>
        </w:rPr>
      </w:pPr>
      <w:r w:rsidRPr="00FD7812">
        <w:rPr>
          <w:rFonts w:ascii="Times New Roman" w:hAnsi="Times New Roman"/>
        </w:rPr>
        <w:t>8.2. Ответственность Заказчика:</w:t>
      </w:r>
    </w:p>
    <w:p w:rsidR="00FD7812" w:rsidRPr="00FD7812" w:rsidRDefault="00FD7812" w:rsidP="00956E47">
      <w:pPr>
        <w:pStyle w:val="a3"/>
        <w:ind w:firstLine="709"/>
        <w:jc w:val="both"/>
        <w:rPr>
          <w:rFonts w:ascii="Times New Roman" w:hAnsi="Times New Roman"/>
        </w:rPr>
      </w:pPr>
      <w:r w:rsidRPr="00FD7812">
        <w:rPr>
          <w:rFonts w:ascii="Times New Roman" w:hAnsi="Times New Roman"/>
        </w:rPr>
        <w:t>8.2.1. В случае просрочки исполнения Заказчиком обязательств, предусмотренных Контрактом, Исполнитель вправе потребовать уплаты неустойки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устанавливается в размере одной трехсотой действующей на дату уплаты пени ставки рефинансирования Центрального банка Российской Федерации от не уплаченной в срок суммы.</w:t>
      </w:r>
    </w:p>
    <w:p w:rsidR="00FD7812" w:rsidRPr="00FD7812" w:rsidRDefault="00FD7812" w:rsidP="00E6604B">
      <w:pPr>
        <w:pStyle w:val="ConsPlusNormal"/>
        <w:ind w:firstLine="540"/>
        <w:jc w:val="both"/>
        <w:rPr>
          <w:rFonts w:ascii="Times New Roman" w:hAnsi="Times New Roman"/>
        </w:rPr>
      </w:pPr>
      <w:r w:rsidRPr="00FD7812">
        <w:rPr>
          <w:rFonts w:ascii="Times New Roman" w:hAnsi="Times New Roman"/>
        </w:rPr>
        <w:t xml:space="preserve">8.2.2. В случае неисполнения или ненадлежащего исполнения Заказчиком обязательств, предусмотренных Контрактом, за исключением просрочки исполнения обязательств, предусмотренных Контрактом, Исполнитель вправе потребовать уплаты неустойки (штрафа).  Размер штрафа установлен  в соответствии с постановлением Правительства Российской </w:t>
      </w:r>
      <w:r w:rsidRPr="00BF6A53">
        <w:rPr>
          <w:rFonts w:ascii="Times New Roman" w:hAnsi="Times New Roman"/>
        </w:rPr>
        <w:t xml:space="preserve">Федерации от 25.11.2013 № 1063  </w:t>
      </w:r>
      <w:r w:rsidR="00CC0A2F">
        <w:rPr>
          <w:rFonts w:ascii="Times New Roman" w:hAnsi="Times New Roman"/>
        </w:rPr>
        <w:t xml:space="preserve">«Об утверждении </w:t>
      </w:r>
      <w:hyperlink r:id="rId8" w:history="1">
        <w:r w:rsidR="00CC0A2F" w:rsidRPr="00CC0A2F">
          <w:rPr>
            <w:rFonts w:ascii="Times New Roman" w:eastAsia="Times New Roman" w:hAnsi="Times New Roman" w:cs="Times New Roman"/>
            <w:lang w:eastAsia="en-US"/>
          </w:rPr>
          <w:t>Правил</w:t>
        </w:r>
      </w:hyperlink>
      <w:r w:rsidR="00CC0A2F" w:rsidRPr="00CC0A2F">
        <w:rPr>
          <w:rFonts w:ascii="Times New Roman" w:eastAsia="Times New Roman" w:hAnsi="Times New Roman" w:cs="Times New Roman"/>
          <w:lang w:eastAsia="en-US"/>
        </w:rPr>
        <w:t xml:space="preserve"> определения размера штрафа, </w:t>
      </w:r>
      <w:r w:rsidR="00CC0A2F" w:rsidRPr="00CC0A2F">
        <w:rPr>
          <w:rFonts w:ascii="Times New Roman" w:eastAsia="Times New Roman" w:hAnsi="Times New Roman" w:cs="Times New Roman"/>
          <w:lang w:eastAsia="en-US"/>
        </w:rPr>
        <w:lastRenderedPageBreak/>
        <w:t>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r w:rsidR="00E6604B">
        <w:rPr>
          <w:rFonts w:ascii="Times New Roman" w:eastAsia="Times New Roman" w:hAnsi="Times New Roman" w:cs="Times New Roman"/>
          <w:lang w:eastAsia="en-US"/>
        </w:rPr>
        <w:t xml:space="preserve">», </w:t>
      </w:r>
      <w:r w:rsidRPr="00BF6A53">
        <w:rPr>
          <w:rFonts w:ascii="Times New Roman" w:hAnsi="Times New Roman"/>
        </w:rPr>
        <w:t xml:space="preserve"> (2,5 % от цены Контракта).</w:t>
      </w:r>
    </w:p>
    <w:p w:rsidR="00FD7812" w:rsidRPr="00FD7812" w:rsidRDefault="00FD7812" w:rsidP="00956E47">
      <w:pPr>
        <w:pStyle w:val="a3"/>
        <w:ind w:firstLine="709"/>
        <w:jc w:val="both"/>
        <w:rPr>
          <w:rFonts w:ascii="Times New Roman" w:hAnsi="Times New Roman"/>
        </w:rPr>
      </w:pPr>
      <w:r w:rsidRPr="00FD7812">
        <w:rPr>
          <w:rFonts w:ascii="Times New Roman" w:hAnsi="Times New Roman"/>
        </w:rPr>
        <w:t>8.3. Ответственность Исполнителя:</w:t>
      </w:r>
    </w:p>
    <w:p w:rsidR="00FD7812" w:rsidRPr="00FD7812" w:rsidRDefault="00FD7812" w:rsidP="00956E47">
      <w:pPr>
        <w:pStyle w:val="a3"/>
        <w:ind w:firstLine="709"/>
        <w:jc w:val="both"/>
        <w:rPr>
          <w:rFonts w:ascii="Times New Roman" w:hAnsi="Times New Roman"/>
        </w:rPr>
      </w:pPr>
      <w:r w:rsidRPr="00FD7812">
        <w:rPr>
          <w:rFonts w:ascii="Times New Roman" w:hAnsi="Times New Roman"/>
        </w:rPr>
        <w:t xml:space="preserve">8.3.1. В случае просрочки исполнения обязательства, предусмотренного Контрактом, Исполнитель уплачивает Заказчику неустойку (пеню). Неустойка (пеня) начисляется за каждый день просрочки исполнения обязательства, начиная со дня, следующего после дня истечения установленного Контрактом срока исполнения обязательства. Размер неустойки (пени) определяется в </w:t>
      </w:r>
      <w:hyperlink r:id="rId9" w:history="1">
        <w:r w:rsidRPr="00FD7812">
          <w:rPr>
            <w:rFonts w:ascii="Times New Roman" w:hAnsi="Times New Roman"/>
          </w:rPr>
          <w:t>порядке</w:t>
        </w:r>
      </w:hyperlink>
      <w:r w:rsidRPr="00FD7812">
        <w:rPr>
          <w:rFonts w:ascii="Times New Roman" w:hAnsi="Times New Roman"/>
          <w:color w:val="000000"/>
        </w:rPr>
        <w:t>,</w:t>
      </w:r>
      <w:r w:rsidRPr="00FD7812">
        <w:rPr>
          <w:rFonts w:ascii="Times New Roman" w:hAnsi="Times New Roman"/>
        </w:rPr>
        <w:t xml:space="preserve"> установленном постановлением Правительства Российской Федерации от 25.11.2013 №1063,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FD7812" w:rsidRPr="00FD7812" w:rsidRDefault="00FD7812" w:rsidP="00956E47">
      <w:pPr>
        <w:pStyle w:val="a3"/>
        <w:ind w:firstLine="709"/>
        <w:jc w:val="both"/>
        <w:rPr>
          <w:rFonts w:ascii="Times New Roman" w:hAnsi="Times New Roman"/>
        </w:rPr>
      </w:pPr>
      <w:r w:rsidRPr="00FD7812">
        <w:rPr>
          <w:rFonts w:ascii="Times New Roman" w:hAnsi="Times New Roman"/>
        </w:rPr>
        <w:t xml:space="preserve">8.3.2. В случае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предусмотренных Контрактом, Исполнитель уплачивает Заказчику неустойку </w:t>
      </w:r>
      <w:r w:rsidRPr="00BF6A53">
        <w:rPr>
          <w:rFonts w:ascii="Times New Roman" w:hAnsi="Times New Roman"/>
        </w:rPr>
        <w:t>(штраф).  Размер штрафа установлен в соответствии с постановлением Правительства Российской Фе</w:t>
      </w:r>
      <w:r w:rsidR="00E6604B">
        <w:rPr>
          <w:rFonts w:ascii="Times New Roman" w:hAnsi="Times New Roman"/>
        </w:rPr>
        <w:t xml:space="preserve">дерации от 25.11.2013 № 1063 «Об утверждении </w:t>
      </w:r>
      <w:hyperlink r:id="rId10" w:history="1">
        <w:r w:rsidR="00E6604B" w:rsidRPr="00CC0A2F">
          <w:rPr>
            <w:rFonts w:ascii="Times New Roman" w:hAnsi="Times New Roman"/>
            <w:lang w:eastAsia="en-US"/>
          </w:rPr>
          <w:t>Правил</w:t>
        </w:r>
      </w:hyperlink>
      <w:r w:rsidR="00E6604B" w:rsidRPr="00CC0A2F">
        <w:rPr>
          <w:rFonts w:ascii="Times New Roman" w:hAnsi="Times New Roman"/>
          <w:lang w:eastAsia="en-US"/>
        </w:rPr>
        <w:t xml:space="preserve">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r w:rsidR="00E6604B">
        <w:rPr>
          <w:rFonts w:ascii="Times New Roman" w:hAnsi="Times New Roman"/>
          <w:lang w:eastAsia="en-US"/>
        </w:rPr>
        <w:t xml:space="preserve">», </w:t>
      </w:r>
      <w:r w:rsidRPr="00BF6A53">
        <w:rPr>
          <w:rFonts w:ascii="Times New Roman" w:hAnsi="Times New Roman"/>
        </w:rPr>
        <w:t xml:space="preserve"> (10% от цены Контракта).</w:t>
      </w:r>
    </w:p>
    <w:p w:rsidR="00FD7812" w:rsidRPr="00FD7812" w:rsidRDefault="00FD7812" w:rsidP="00956E47">
      <w:pPr>
        <w:pStyle w:val="a3"/>
        <w:ind w:firstLine="709"/>
        <w:jc w:val="both"/>
        <w:rPr>
          <w:rFonts w:ascii="Times New Roman" w:hAnsi="Times New Roman"/>
        </w:rPr>
      </w:pPr>
      <w:r w:rsidRPr="00FD7812">
        <w:rPr>
          <w:rFonts w:ascii="Times New Roman" w:hAnsi="Times New Roman"/>
        </w:rPr>
        <w:t>8.4. В случае просрочки исполнения Исполнителем обязательств,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FD7812" w:rsidRPr="00FD7812" w:rsidRDefault="00FD7812" w:rsidP="00956E47">
      <w:pPr>
        <w:pStyle w:val="a3"/>
        <w:ind w:firstLine="709"/>
        <w:jc w:val="both"/>
        <w:rPr>
          <w:rFonts w:ascii="Times New Roman" w:hAnsi="Times New Roman"/>
        </w:rPr>
      </w:pPr>
      <w:r w:rsidRPr="00FD7812">
        <w:rPr>
          <w:rFonts w:ascii="Times New Roman" w:hAnsi="Times New Roman"/>
        </w:rPr>
        <w:t>8.5. Неустойка (пеня, штраф) уплачиваются Исполнителем в пятидневный срок после получения соответствующего требования от Заказчика.</w:t>
      </w:r>
    </w:p>
    <w:p w:rsidR="00FD7812" w:rsidRPr="00FD7812" w:rsidRDefault="00FD7812" w:rsidP="00956E47">
      <w:pPr>
        <w:pStyle w:val="a3"/>
        <w:ind w:firstLine="709"/>
        <w:jc w:val="both"/>
        <w:rPr>
          <w:rFonts w:ascii="Times New Roman" w:hAnsi="Times New Roman"/>
        </w:rPr>
      </w:pPr>
      <w:r w:rsidRPr="00FD7812">
        <w:rPr>
          <w:rFonts w:ascii="Times New Roman" w:hAnsi="Times New Roman"/>
        </w:rPr>
        <w:t>8.6. В случае неоплаты неустойки (пени) Исполнителем в пятидневный срок со дня получения требования, Заказчик вправе уменьшить сумму оплаты за товар на сумму неоплаченной по требованию Заказчика неустойки (пени).</w:t>
      </w:r>
    </w:p>
    <w:p w:rsidR="00FD7812" w:rsidRDefault="00FD7812" w:rsidP="00956E47">
      <w:pPr>
        <w:pStyle w:val="a3"/>
        <w:ind w:firstLine="709"/>
        <w:jc w:val="both"/>
        <w:rPr>
          <w:rFonts w:ascii="Times New Roman" w:eastAsia="Arial" w:hAnsi="Times New Roman"/>
        </w:rPr>
      </w:pPr>
      <w:r w:rsidRPr="00FD7812">
        <w:rPr>
          <w:rFonts w:ascii="Times New Roman" w:hAnsi="Times New Roman"/>
        </w:rPr>
        <w:t>8</w:t>
      </w:r>
      <w:r w:rsidRPr="00FD7812">
        <w:rPr>
          <w:rFonts w:ascii="Times New Roman" w:eastAsia="Arial" w:hAnsi="Times New Roman"/>
        </w:rPr>
        <w:t>.7.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56E47" w:rsidRPr="00A57696" w:rsidRDefault="00956E47" w:rsidP="00956E47">
      <w:pPr>
        <w:pStyle w:val="a3"/>
        <w:ind w:firstLine="709"/>
        <w:jc w:val="both"/>
        <w:rPr>
          <w:rFonts w:ascii="Times New Roman" w:eastAsia="Arial" w:hAnsi="Times New Roman"/>
        </w:rPr>
      </w:pPr>
    </w:p>
    <w:p w:rsidR="00956E47" w:rsidRDefault="00956E47" w:rsidP="00956E47">
      <w:pPr>
        <w:pStyle w:val="a3"/>
        <w:spacing w:line="276" w:lineRule="auto"/>
        <w:jc w:val="center"/>
        <w:rPr>
          <w:rFonts w:ascii="Times New Roman" w:hAnsi="Times New Roman"/>
          <w:b/>
        </w:rPr>
      </w:pPr>
    </w:p>
    <w:p w:rsidR="00FD7812" w:rsidRDefault="00FD7812" w:rsidP="000E45D0">
      <w:pPr>
        <w:pStyle w:val="a3"/>
        <w:jc w:val="center"/>
        <w:rPr>
          <w:rFonts w:ascii="Times New Roman" w:hAnsi="Times New Roman"/>
          <w:b/>
        </w:rPr>
      </w:pPr>
      <w:r w:rsidRPr="00FD7812">
        <w:rPr>
          <w:rFonts w:ascii="Times New Roman" w:hAnsi="Times New Roman"/>
          <w:b/>
        </w:rPr>
        <w:t>Статья 9. Обеспечение исполнения контракта</w:t>
      </w:r>
    </w:p>
    <w:p w:rsidR="00956E47" w:rsidRPr="00FD7812" w:rsidRDefault="00956E47" w:rsidP="000E45D0">
      <w:pPr>
        <w:pStyle w:val="a3"/>
        <w:jc w:val="center"/>
        <w:rPr>
          <w:rFonts w:ascii="Times New Roman" w:hAnsi="Times New Roman"/>
          <w:b/>
        </w:rPr>
      </w:pPr>
    </w:p>
    <w:p w:rsidR="000E45D0" w:rsidRPr="000E45D0" w:rsidRDefault="00FD7812" w:rsidP="000E45D0">
      <w:pPr>
        <w:pStyle w:val="ConsPlusNormal"/>
        <w:ind w:firstLine="540"/>
        <w:jc w:val="both"/>
        <w:rPr>
          <w:rFonts w:ascii="Times New Roman" w:hAnsi="Times New Roman" w:cs="Times New Roman"/>
        </w:rPr>
      </w:pPr>
      <w:r w:rsidRPr="000E45D0">
        <w:rPr>
          <w:rFonts w:ascii="Times New Roman" w:hAnsi="Times New Roman" w:cs="Times New Roman"/>
        </w:rPr>
        <w:t>9</w:t>
      </w:r>
      <w:r w:rsidRPr="000E45D0">
        <w:rPr>
          <w:rFonts w:ascii="Times New Roman" w:hAnsi="Times New Roman" w:cs="Times New Roman"/>
          <w:color w:val="000000"/>
          <w:spacing w:val="2"/>
        </w:rPr>
        <w:t xml:space="preserve">.1. </w:t>
      </w:r>
      <w:r w:rsidR="000E45D0" w:rsidRPr="000E45D0">
        <w:rPr>
          <w:rFonts w:ascii="Times New Roman" w:hAnsi="Times New Roman" w:cs="Times New Roman"/>
        </w:rPr>
        <w:t xml:space="preserve">В соответствии с </w:t>
      </w:r>
      <w:hyperlink r:id="rId11" w:history="1">
        <w:r w:rsidR="000E45D0" w:rsidRPr="00E6604B">
          <w:rPr>
            <w:rFonts w:ascii="Times New Roman" w:hAnsi="Times New Roman" w:cs="Times New Roman"/>
          </w:rPr>
          <w:t>частью 2.1 статьи 96</w:t>
        </w:r>
      </w:hyperlink>
      <w:r w:rsidR="000E45D0" w:rsidRPr="000E45D0">
        <w:rPr>
          <w:rFonts w:ascii="Times New Roman" w:hAnsi="Times New Roman" w:cs="Times New Roman"/>
        </w:rPr>
        <w:t xml:space="preserve"> Федерального закона "О контрактной системе в сфере закупок товаров, работ, услуг для обеспечения государственных и муниципальных нужд" </w:t>
      </w:r>
    </w:p>
    <w:p w:rsidR="00FD7812" w:rsidRDefault="000E45D0" w:rsidP="000E45D0">
      <w:pPr>
        <w:pStyle w:val="a3"/>
        <w:jc w:val="both"/>
        <w:rPr>
          <w:rFonts w:ascii="Times New Roman" w:eastAsia="Calibri" w:hAnsi="Times New Roman"/>
          <w:lang w:eastAsia="en-US"/>
        </w:rPr>
      </w:pPr>
      <w:r w:rsidRPr="000E45D0">
        <w:rPr>
          <w:rFonts w:ascii="Times New Roman" w:eastAsia="Calibri" w:hAnsi="Times New Roman"/>
          <w:lang w:eastAsia="en-US"/>
        </w:rPr>
        <w:t>требование обеспечения исполнения контракта</w:t>
      </w:r>
      <w:r w:rsidRPr="000E45D0">
        <w:rPr>
          <w:rFonts w:ascii="Times New Roman" w:hAnsi="Times New Roman"/>
          <w:lang w:eastAsia="ar-SA"/>
        </w:rPr>
        <w:t xml:space="preserve"> </w:t>
      </w:r>
      <w:r>
        <w:rPr>
          <w:rFonts w:ascii="Times New Roman" w:eastAsia="Calibri" w:hAnsi="Times New Roman"/>
          <w:lang w:eastAsia="en-US"/>
        </w:rPr>
        <w:t xml:space="preserve">не </w:t>
      </w:r>
      <w:r w:rsidR="00983A78">
        <w:rPr>
          <w:rFonts w:ascii="Times New Roman" w:eastAsia="Calibri" w:hAnsi="Times New Roman"/>
          <w:lang w:eastAsia="en-US"/>
        </w:rPr>
        <w:t>устанавливается</w:t>
      </w:r>
      <w:r>
        <w:rPr>
          <w:rFonts w:ascii="Times New Roman" w:eastAsia="Calibri" w:hAnsi="Times New Roman"/>
          <w:lang w:eastAsia="en-US"/>
        </w:rPr>
        <w:t>.</w:t>
      </w:r>
    </w:p>
    <w:p w:rsidR="00FD7812" w:rsidRPr="00FD7812" w:rsidRDefault="00FD7812" w:rsidP="000E45D0">
      <w:pPr>
        <w:pStyle w:val="a3"/>
        <w:ind w:firstLine="709"/>
        <w:jc w:val="both"/>
        <w:rPr>
          <w:rFonts w:ascii="Times New Roman" w:eastAsia="Times New Roman CYR" w:hAnsi="Times New Roman"/>
        </w:rPr>
      </w:pPr>
    </w:p>
    <w:p w:rsidR="00FD7812" w:rsidRDefault="00FD7812" w:rsidP="00983A78">
      <w:pPr>
        <w:pStyle w:val="a3"/>
        <w:ind w:firstLine="709"/>
        <w:jc w:val="center"/>
        <w:rPr>
          <w:rFonts w:ascii="Times New Roman" w:hAnsi="Times New Roman"/>
          <w:b/>
        </w:rPr>
      </w:pPr>
      <w:r w:rsidRPr="00FD7812">
        <w:rPr>
          <w:rFonts w:ascii="Times New Roman" w:hAnsi="Times New Roman"/>
          <w:b/>
        </w:rPr>
        <w:t>Статья 1</w:t>
      </w:r>
      <w:r w:rsidR="006146B6">
        <w:rPr>
          <w:rFonts w:ascii="Times New Roman" w:hAnsi="Times New Roman"/>
          <w:b/>
        </w:rPr>
        <w:t>0</w:t>
      </w:r>
      <w:r w:rsidRPr="00FD7812">
        <w:rPr>
          <w:rFonts w:ascii="Times New Roman" w:hAnsi="Times New Roman"/>
          <w:b/>
        </w:rPr>
        <w:t>. Порядок расторжения муниципального контракта</w:t>
      </w:r>
    </w:p>
    <w:p w:rsidR="00983A78" w:rsidRPr="00FD7812" w:rsidRDefault="00983A78" w:rsidP="000E45D0">
      <w:pPr>
        <w:pStyle w:val="a3"/>
        <w:ind w:firstLine="709"/>
        <w:jc w:val="both"/>
        <w:rPr>
          <w:rFonts w:ascii="Times New Roman" w:hAnsi="Times New Roman"/>
          <w:b/>
        </w:rPr>
      </w:pPr>
    </w:p>
    <w:p w:rsidR="00FD7812" w:rsidRPr="00FD7812" w:rsidRDefault="00FD7812" w:rsidP="000E45D0">
      <w:pPr>
        <w:pStyle w:val="a3"/>
        <w:ind w:firstLine="709"/>
        <w:jc w:val="both"/>
        <w:rPr>
          <w:rFonts w:ascii="Times New Roman" w:eastAsia="Times New Roman CYR" w:hAnsi="Times New Roman"/>
        </w:rPr>
      </w:pPr>
      <w:r w:rsidRPr="00FD7812">
        <w:rPr>
          <w:rFonts w:ascii="Times New Roman" w:hAnsi="Times New Roman"/>
        </w:rPr>
        <w:t>1</w:t>
      </w:r>
      <w:r w:rsidR="006146B6">
        <w:rPr>
          <w:rFonts w:ascii="Times New Roman" w:hAnsi="Times New Roman"/>
        </w:rPr>
        <w:t>0</w:t>
      </w:r>
      <w:r w:rsidRPr="00FD7812">
        <w:rPr>
          <w:rFonts w:ascii="Times New Roman" w:hAnsi="Times New Roman"/>
        </w:rPr>
        <w:t xml:space="preserve">.1 </w:t>
      </w:r>
      <w:r w:rsidRPr="00FD7812">
        <w:rPr>
          <w:rFonts w:ascii="Times New Roman" w:eastAsia="Times New Roman CYR" w:hAnsi="Times New Roman"/>
        </w:rPr>
        <w:t>Настоящий Контракт может быть расторгнут:</w:t>
      </w:r>
    </w:p>
    <w:p w:rsidR="00FD7812" w:rsidRPr="00FD7812" w:rsidRDefault="00FD7812" w:rsidP="000E45D0">
      <w:pPr>
        <w:pStyle w:val="a3"/>
        <w:ind w:firstLine="709"/>
        <w:jc w:val="both"/>
        <w:rPr>
          <w:rFonts w:ascii="Times New Roman" w:eastAsia="Times New Roman CYR" w:hAnsi="Times New Roman"/>
        </w:rPr>
      </w:pPr>
      <w:r w:rsidRPr="00FD7812">
        <w:rPr>
          <w:rFonts w:ascii="Times New Roman" w:eastAsia="Times New Roman CYR" w:hAnsi="Times New Roman"/>
        </w:rPr>
        <w:t>- по соглашению Сторон;</w:t>
      </w:r>
    </w:p>
    <w:p w:rsidR="00FD7812" w:rsidRPr="00FD7812" w:rsidRDefault="00FD7812" w:rsidP="000E45D0">
      <w:pPr>
        <w:pStyle w:val="a3"/>
        <w:ind w:firstLine="709"/>
        <w:jc w:val="both"/>
        <w:rPr>
          <w:rFonts w:ascii="Times New Roman" w:eastAsia="Times New Roman CYR" w:hAnsi="Times New Roman"/>
        </w:rPr>
      </w:pPr>
      <w:r w:rsidRPr="00FD7812">
        <w:rPr>
          <w:rFonts w:ascii="Times New Roman" w:eastAsia="Times New Roman CYR" w:hAnsi="Times New Roman"/>
        </w:rPr>
        <w:t>- в судебном порядке, в связи с существенным нарушением условий настоящего Контракта;</w:t>
      </w:r>
    </w:p>
    <w:p w:rsidR="00FD7812" w:rsidRPr="00FD7812" w:rsidRDefault="00FD7812" w:rsidP="000E45D0">
      <w:pPr>
        <w:pStyle w:val="a3"/>
        <w:ind w:firstLine="709"/>
        <w:jc w:val="both"/>
        <w:rPr>
          <w:rFonts w:ascii="Times New Roman" w:eastAsia="Times New Roman CYR" w:hAnsi="Times New Roman"/>
        </w:rPr>
      </w:pPr>
      <w:r w:rsidRPr="00FD7812">
        <w:rPr>
          <w:rFonts w:ascii="Times New Roman" w:eastAsia="Times New Roman CYR" w:hAnsi="Times New Roman"/>
        </w:rPr>
        <w:t>- стороны вправе в одностороннем порядке отказаться от исполнения контракта в соответствии с действующим законодательством Российской Федерации.</w:t>
      </w:r>
    </w:p>
    <w:p w:rsidR="00FD7812" w:rsidRPr="00FD7812" w:rsidRDefault="00FD7812" w:rsidP="000E45D0">
      <w:pPr>
        <w:pStyle w:val="a3"/>
        <w:ind w:firstLine="709"/>
        <w:jc w:val="both"/>
        <w:rPr>
          <w:rFonts w:ascii="Times New Roman" w:eastAsia="Times New Roman CYR" w:hAnsi="Times New Roman"/>
        </w:rPr>
      </w:pPr>
      <w:r w:rsidRPr="00FD7812">
        <w:rPr>
          <w:rFonts w:ascii="Times New Roman" w:eastAsia="Times New Roman CYR" w:hAnsi="Times New Roman"/>
        </w:rPr>
        <w:t>1</w:t>
      </w:r>
      <w:r w:rsidR="006146B6">
        <w:rPr>
          <w:rFonts w:ascii="Times New Roman" w:eastAsia="Times New Roman CYR" w:hAnsi="Times New Roman"/>
        </w:rPr>
        <w:t>0</w:t>
      </w:r>
      <w:r w:rsidRPr="00FD7812">
        <w:rPr>
          <w:rFonts w:ascii="Times New Roman" w:eastAsia="Times New Roman CYR" w:hAnsi="Times New Roman"/>
        </w:rPr>
        <w:t>.2. Заказчик имеет право в одностороннем порядке расторгнуть Контракт в случаях:</w:t>
      </w:r>
    </w:p>
    <w:p w:rsidR="00FD7812" w:rsidRPr="00FD7812" w:rsidRDefault="00FD7812" w:rsidP="000E45D0">
      <w:pPr>
        <w:pStyle w:val="a3"/>
        <w:ind w:firstLine="709"/>
        <w:jc w:val="both"/>
        <w:rPr>
          <w:rFonts w:ascii="Times New Roman" w:hAnsi="Times New Roman"/>
          <w:bCs/>
          <w:spacing w:val="1"/>
        </w:rPr>
      </w:pPr>
      <w:r w:rsidRPr="00FD7812">
        <w:rPr>
          <w:rFonts w:ascii="Times New Roman" w:hAnsi="Times New Roman"/>
          <w:bCs/>
          <w:spacing w:val="1"/>
        </w:rPr>
        <w:lastRenderedPageBreak/>
        <w:t>1</w:t>
      </w:r>
      <w:r w:rsidR="006146B6">
        <w:rPr>
          <w:rFonts w:ascii="Times New Roman" w:hAnsi="Times New Roman"/>
          <w:bCs/>
          <w:spacing w:val="1"/>
        </w:rPr>
        <w:t>0</w:t>
      </w:r>
      <w:r w:rsidRPr="00FD7812">
        <w:rPr>
          <w:rFonts w:ascii="Times New Roman" w:hAnsi="Times New Roman"/>
          <w:bCs/>
          <w:spacing w:val="1"/>
        </w:rPr>
        <w:t>.2.1</w:t>
      </w:r>
      <w:r w:rsidR="000E45D0">
        <w:rPr>
          <w:rFonts w:ascii="Times New Roman" w:hAnsi="Times New Roman"/>
          <w:bCs/>
          <w:spacing w:val="1"/>
        </w:rPr>
        <w:t xml:space="preserve">. </w:t>
      </w:r>
      <w:r w:rsidRPr="00FD7812">
        <w:rPr>
          <w:rFonts w:ascii="Times New Roman" w:hAnsi="Times New Roman"/>
          <w:bCs/>
          <w:spacing w:val="1"/>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D7812" w:rsidRPr="00FD7812" w:rsidRDefault="00FD7812" w:rsidP="000E45D0">
      <w:pPr>
        <w:pStyle w:val="a3"/>
        <w:ind w:firstLine="709"/>
        <w:jc w:val="both"/>
        <w:rPr>
          <w:rFonts w:ascii="Times New Roman" w:hAnsi="Times New Roman"/>
          <w:bCs/>
          <w:spacing w:val="1"/>
        </w:rPr>
      </w:pPr>
      <w:r w:rsidRPr="00FD7812">
        <w:rPr>
          <w:rFonts w:ascii="Times New Roman" w:hAnsi="Times New Roman"/>
          <w:bCs/>
          <w:spacing w:val="1"/>
        </w:rPr>
        <w:t>1</w:t>
      </w:r>
      <w:r w:rsidR="006146B6">
        <w:rPr>
          <w:rFonts w:ascii="Times New Roman" w:hAnsi="Times New Roman"/>
          <w:bCs/>
          <w:spacing w:val="1"/>
        </w:rPr>
        <w:t>0</w:t>
      </w:r>
      <w:r w:rsidRPr="00FD7812">
        <w:rPr>
          <w:rFonts w:ascii="Times New Roman" w:hAnsi="Times New Roman"/>
          <w:bCs/>
          <w:spacing w:val="1"/>
        </w:rPr>
        <w:t>.2.2.</w:t>
      </w:r>
      <w:r w:rsidR="000E45D0">
        <w:rPr>
          <w:rFonts w:ascii="Times New Roman" w:hAnsi="Times New Roman"/>
          <w:bCs/>
          <w:spacing w:val="1"/>
        </w:rPr>
        <w:t xml:space="preserve"> </w:t>
      </w:r>
      <w:r w:rsidRPr="00FD7812">
        <w:rPr>
          <w:rFonts w:ascii="Times New Roman" w:hAnsi="Times New Roman"/>
          <w:bCs/>
          <w:spacing w:val="1"/>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w:t>
      </w:r>
    </w:p>
    <w:p w:rsidR="00FD7812" w:rsidRPr="00FD7812" w:rsidRDefault="00FD7812" w:rsidP="000E45D0">
      <w:pPr>
        <w:pStyle w:val="a3"/>
        <w:ind w:firstLine="709"/>
        <w:jc w:val="both"/>
        <w:rPr>
          <w:rFonts w:ascii="Times New Roman" w:hAnsi="Times New Roman"/>
          <w:bCs/>
          <w:spacing w:val="1"/>
        </w:rPr>
      </w:pPr>
      <w:r w:rsidRPr="00FD7812">
        <w:rPr>
          <w:rFonts w:ascii="Times New Roman" w:hAnsi="Times New Roman"/>
          <w:bCs/>
          <w:spacing w:val="1"/>
        </w:rPr>
        <w:t>1</w:t>
      </w:r>
      <w:r w:rsidR="006146B6">
        <w:rPr>
          <w:rFonts w:ascii="Times New Roman" w:hAnsi="Times New Roman"/>
          <w:bCs/>
          <w:spacing w:val="1"/>
        </w:rPr>
        <w:t>0</w:t>
      </w:r>
      <w:r w:rsidRPr="00FD7812">
        <w:rPr>
          <w:rFonts w:ascii="Times New Roman" w:hAnsi="Times New Roman"/>
          <w:bCs/>
          <w:spacing w:val="1"/>
        </w:rPr>
        <w:t>.2.3.</w:t>
      </w:r>
      <w:r w:rsidR="00E34770">
        <w:rPr>
          <w:rFonts w:ascii="Times New Roman" w:hAnsi="Times New Roman"/>
          <w:bCs/>
          <w:spacing w:val="1"/>
        </w:rPr>
        <w:t xml:space="preserve"> </w:t>
      </w:r>
      <w:r w:rsidRPr="00FD7812">
        <w:rPr>
          <w:rFonts w:ascii="Times New Roman" w:hAnsi="Times New Roman"/>
          <w:bCs/>
          <w:spacing w:val="1"/>
        </w:rPr>
        <w:t>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FD7812" w:rsidRPr="00FD7812" w:rsidRDefault="00FD7812" w:rsidP="000E45D0">
      <w:pPr>
        <w:pStyle w:val="a3"/>
        <w:ind w:firstLine="709"/>
        <w:jc w:val="both"/>
        <w:rPr>
          <w:rFonts w:ascii="Times New Roman" w:hAnsi="Times New Roman"/>
          <w:bCs/>
          <w:spacing w:val="1"/>
        </w:rPr>
      </w:pPr>
      <w:r w:rsidRPr="00FD7812">
        <w:rPr>
          <w:rFonts w:ascii="Times New Roman" w:hAnsi="Times New Roman"/>
          <w:bCs/>
          <w:spacing w:val="1"/>
        </w:rPr>
        <w:t>1</w:t>
      </w:r>
      <w:r w:rsidR="006146B6">
        <w:rPr>
          <w:rFonts w:ascii="Times New Roman" w:hAnsi="Times New Roman"/>
          <w:bCs/>
          <w:spacing w:val="1"/>
        </w:rPr>
        <w:t>0</w:t>
      </w:r>
      <w:r w:rsidRPr="00FD7812">
        <w:rPr>
          <w:rFonts w:ascii="Times New Roman" w:hAnsi="Times New Roman"/>
          <w:bCs/>
          <w:spacing w:val="1"/>
        </w:rPr>
        <w:t>.2.4.</w:t>
      </w:r>
      <w:r w:rsidR="00E34770">
        <w:rPr>
          <w:rFonts w:ascii="Times New Roman" w:hAnsi="Times New Roman"/>
          <w:bCs/>
          <w:spacing w:val="1"/>
        </w:rPr>
        <w:t xml:space="preserve"> </w:t>
      </w:r>
      <w:r w:rsidRPr="00FD7812">
        <w:rPr>
          <w:rFonts w:ascii="Times New Roman" w:hAnsi="Times New Roman"/>
          <w:bCs/>
          <w:spacing w:val="1"/>
        </w:rPr>
        <w:t>Решение заказчика об одностороннем отказе от исполнения контракта в течение одного рабочего дня, следующего за датой принятия указанного решения,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Датой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FD7812" w:rsidRPr="00FD7812" w:rsidRDefault="00FD7812" w:rsidP="000E45D0">
      <w:pPr>
        <w:pStyle w:val="a3"/>
        <w:ind w:firstLine="709"/>
        <w:jc w:val="both"/>
        <w:rPr>
          <w:rFonts w:ascii="Times New Roman" w:hAnsi="Times New Roman"/>
          <w:bCs/>
          <w:spacing w:val="1"/>
        </w:rPr>
      </w:pPr>
      <w:r w:rsidRPr="00FD7812">
        <w:rPr>
          <w:rFonts w:ascii="Times New Roman" w:hAnsi="Times New Roman"/>
          <w:bCs/>
          <w:spacing w:val="1"/>
        </w:rPr>
        <w:t>1</w:t>
      </w:r>
      <w:r w:rsidR="006146B6">
        <w:rPr>
          <w:rFonts w:ascii="Times New Roman" w:hAnsi="Times New Roman"/>
          <w:bCs/>
          <w:spacing w:val="1"/>
        </w:rPr>
        <w:t>0</w:t>
      </w:r>
      <w:r w:rsidRPr="00FD7812">
        <w:rPr>
          <w:rFonts w:ascii="Times New Roman" w:hAnsi="Times New Roman"/>
          <w:bCs/>
          <w:spacing w:val="1"/>
        </w:rPr>
        <w:t>.2.5.</w:t>
      </w:r>
      <w:r w:rsidR="000E45D0">
        <w:rPr>
          <w:rFonts w:ascii="Times New Roman" w:hAnsi="Times New Roman"/>
          <w:bCs/>
          <w:spacing w:val="1"/>
        </w:rPr>
        <w:t xml:space="preserve"> </w:t>
      </w:r>
      <w:r w:rsidRPr="00FD7812">
        <w:rPr>
          <w:rFonts w:ascii="Times New Roman" w:hAnsi="Times New Roman"/>
          <w:bCs/>
          <w:spacing w:val="1"/>
        </w:rPr>
        <w:t>Решение заказчика об одностороннем отказе от исполнения контракта вступает в силу и контракт считается расторгнутым через десять рабочих дней с даты надлежащего уведомления заказчиком Исполнителя об одностороннем отказе от исполнения контракта.</w:t>
      </w:r>
    </w:p>
    <w:p w:rsidR="00FD7812" w:rsidRPr="00FD7812" w:rsidRDefault="00FD7812" w:rsidP="000E45D0">
      <w:pPr>
        <w:pStyle w:val="a3"/>
        <w:ind w:firstLine="709"/>
        <w:jc w:val="both"/>
        <w:rPr>
          <w:rFonts w:ascii="Times New Roman" w:hAnsi="Times New Roman"/>
          <w:bCs/>
          <w:spacing w:val="1"/>
        </w:rPr>
      </w:pPr>
      <w:r w:rsidRPr="00FD7812">
        <w:rPr>
          <w:rFonts w:ascii="Times New Roman" w:hAnsi="Times New Roman"/>
          <w:bCs/>
          <w:spacing w:val="1"/>
        </w:rPr>
        <w:t>1</w:t>
      </w:r>
      <w:r w:rsidR="006146B6">
        <w:rPr>
          <w:rFonts w:ascii="Times New Roman" w:hAnsi="Times New Roman"/>
          <w:bCs/>
          <w:spacing w:val="1"/>
        </w:rPr>
        <w:t>0</w:t>
      </w:r>
      <w:r w:rsidRPr="00FD7812">
        <w:rPr>
          <w:rFonts w:ascii="Times New Roman" w:hAnsi="Times New Roman"/>
          <w:bCs/>
          <w:spacing w:val="1"/>
        </w:rPr>
        <w:t>.2.6.</w:t>
      </w:r>
      <w:r w:rsidR="000E45D0">
        <w:rPr>
          <w:rFonts w:ascii="Times New Roman" w:hAnsi="Times New Roman"/>
          <w:bCs/>
          <w:spacing w:val="1"/>
        </w:rPr>
        <w:t xml:space="preserve"> </w:t>
      </w:r>
      <w:r w:rsidRPr="00FD7812">
        <w:rPr>
          <w:rFonts w:ascii="Times New Roman" w:hAnsi="Times New Roman"/>
          <w:bCs/>
          <w:spacing w:val="1"/>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w:t>
      </w:r>
    </w:p>
    <w:p w:rsidR="00FD7812" w:rsidRPr="00FD7812" w:rsidRDefault="00FD7812" w:rsidP="000E45D0">
      <w:pPr>
        <w:pStyle w:val="a3"/>
        <w:ind w:firstLine="709"/>
        <w:jc w:val="both"/>
        <w:rPr>
          <w:rFonts w:ascii="Times New Roman" w:hAnsi="Times New Roman"/>
          <w:bCs/>
          <w:spacing w:val="1"/>
        </w:rPr>
      </w:pPr>
      <w:r w:rsidRPr="00FD7812">
        <w:rPr>
          <w:rFonts w:ascii="Times New Roman" w:hAnsi="Times New Roman"/>
          <w:bCs/>
          <w:spacing w:val="1"/>
        </w:rPr>
        <w:t>1</w:t>
      </w:r>
      <w:r w:rsidR="006146B6">
        <w:rPr>
          <w:rFonts w:ascii="Times New Roman" w:hAnsi="Times New Roman"/>
          <w:bCs/>
          <w:spacing w:val="1"/>
        </w:rPr>
        <w:t>0</w:t>
      </w:r>
      <w:r w:rsidRPr="00FD7812">
        <w:rPr>
          <w:rFonts w:ascii="Times New Roman" w:hAnsi="Times New Roman"/>
          <w:bCs/>
          <w:spacing w:val="1"/>
        </w:rPr>
        <w:t>.2.7.</w:t>
      </w:r>
      <w:r w:rsidR="000E45D0">
        <w:rPr>
          <w:rFonts w:ascii="Times New Roman" w:hAnsi="Times New Roman"/>
          <w:bCs/>
          <w:spacing w:val="1"/>
        </w:rPr>
        <w:t xml:space="preserve"> </w:t>
      </w:r>
      <w:r w:rsidRPr="00FD7812">
        <w:rPr>
          <w:rFonts w:ascii="Times New Roman" w:hAnsi="Times New Roman"/>
          <w:bCs/>
          <w:spacing w:val="1"/>
        </w:rPr>
        <w:t>Заказчик принимает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FD7812" w:rsidRPr="00FD7812" w:rsidRDefault="00FD7812" w:rsidP="000E45D0">
      <w:pPr>
        <w:pStyle w:val="a3"/>
        <w:ind w:firstLine="709"/>
        <w:jc w:val="both"/>
        <w:rPr>
          <w:rFonts w:ascii="Times New Roman" w:hAnsi="Times New Roman"/>
          <w:bCs/>
          <w:spacing w:val="1"/>
        </w:rPr>
      </w:pPr>
      <w:r w:rsidRPr="00FD7812">
        <w:rPr>
          <w:rFonts w:ascii="Times New Roman" w:hAnsi="Times New Roman"/>
          <w:bCs/>
          <w:spacing w:val="1"/>
        </w:rPr>
        <w:t>1</w:t>
      </w:r>
      <w:r w:rsidR="006146B6">
        <w:rPr>
          <w:rFonts w:ascii="Times New Roman" w:hAnsi="Times New Roman"/>
          <w:bCs/>
          <w:spacing w:val="1"/>
        </w:rPr>
        <w:t>0</w:t>
      </w:r>
      <w:r w:rsidRPr="00FD7812">
        <w:rPr>
          <w:rFonts w:ascii="Times New Roman" w:hAnsi="Times New Roman"/>
          <w:bCs/>
          <w:spacing w:val="1"/>
        </w:rPr>
        <w:t>.2.8.</w:t>
      </w:r>
      <w:r w:rsidR="000E45D0">
        <w:rPr>
          <w:rFonts w:ascii="Times New Roman" w:hAnsi="Times New Roman"/>
          <w:bCs/>
          <w:spacing w:val="1"/>
        </w:rPr>
        <w:t xml:space="preserve"> </w:t>
      </w:r>
      <w:r w:rsidRPr="00FD7812">
        <w:rPr>
          <w:rFonts w:ascii="Times New Roman" w:hAnsi="Times New Roman"/>
          <w:bCs/>
          <w:spacing w:val="1"/>
        </w:rPr>
        <w:t>Исполнитель вправе принять решение об одностороннем отказе от исполнения контракта в соответствии с гражданским законодательством.</w:t>
      </w:r>
    </w:p>
    <w:p w:rsidR="00FD7812" w:rsidRPr="00FD7812" w:rsidRDefault="00FD7812" w:rsidP="000E45D0">
      <w:pPr>
        <w:pStyle w:val="a3"/>
        <w:ind w:firstLine="709"/>
        <w:jc w:val="both"/>
        <w:rPr>
          <w:rFonts w:ascii="Times New Roman" w:hAnsi="Times New Roman"/>
          <w:bCs/>
          <w:spacing w:val="1"/>
        </w:rPr>
      </w:pPr>
      <w:r w:rsidRPr="00FD7812">
        <w:rPr>
          <w:rFonts w:ascii="Times New Roman" w:hAnsi="Times New Roman"/>
          <w:bCs/>
          <w:spacing w:val="1"/>
        </w:rPr>
        <w:t>1</w:t>
      </w:r>
      <w:r w:rsidR="006146B6">
        <w:rPr>
          <w:rFonts w:ascii="Times New Roman" w:hAnsi="Times New Roman"/>
          <w:bCs/>
          <w:spacing w:val="1"/>
        </w:rPr>
        <w:t>0</w:t>
      </w:r>
      <w:r w:rsidRPr="00FD7812">
        <w:rPr>
          <w:rFonts w:ascii="Times New Roman" w:hAnsi="Times New Roman"/>
          <w:bCs/>
          <w:spacing w:val="1"/>
        </w:rPr>
        <w:t>.2.9.</w:t>
      </w:r>
      <w:r w:rsidR="000E45D0">
        <w:rPr>
          <w:rFonts w:ascii="Times New Roman" w:hAnsi="Times New Roman"/>
          <w:bCs/>
          <w:spacing w:val="1"/>
        </w:rPr>
        <w:t xml:space="preserve"> </w:t>
      </w:r>
      <w:r w:rsidRPr="00FD7812">
        <w:rPr>
          <w:rFonts w:ascii="Times New Roman" w:hAnsi="Times New Roman"/>
          <w:bCs/>
          <w:spacing w:val="1"/>
        </w:rPr>
        <w:t>Решение Исполнителя об одностороннем отказе от исполнения контракта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Датой такого надлежащего уведомления признается дата получения Исполнителем подтверждения о вручении Заказчику указанного уведомления.</w:t>
      </w:r>
    </w:p>
    <w:p w:rsidR="00FD7812" w:rsidRPr="00FD7812" w:rsidRDefault="00FD7812" w:rsidP="000E45D0">
      <w:pPr>
        <w:pStyle w:val="a3"/>
        <w:ind w:firstLine="709"/>
        <w:jc w:val="both"/>
        <w:rPr>
          <w:rFonts w:ascii="Times New Roman" w:hAnsi="Times New Roman"/>
          <w:bCs/>
          <w:spacing w:val="1"/>
        </w:rPr>
      </w:pPr>
      <w:r w:rsidRPr="00FD7812">
        <w:rPr>
          <w:rFonts w:ascii="Times New Roman" w:hAnsi="Times New Roman"/>
          <w:bCs/>
          <w:spacing w:val="1"/>
        </w:rPr>
        <w:t>1</w:t>
      </w:r>
      <w:r w:rsidR="006146B6">
        <w:rPr>
          <w:rFonts w:ascii="Times New Roman" w:hAnsi="Times New Roman"/>
          <w:bCs/>
          <w:spacing w:val="1"/>
        </w:rPr>
        <w:t>0</w:t>
      </w:r>
      <w:r w:rsidRPr="00FD7812">
        <w:rPr>
          <w:rFonts w:ascii="Times New Roman" w:hAnsi="Times New Roman"/>
          <w:bCs/>
          <w:spacing w:val="1"/>
        </w:rPr>
        <w:t>.2.10.</w:t>
      </w:r>
      <w:r w:rsidR="000E45D0">
        <w:rPr>
          <w:rFonts w:ascii="Times New Roman" w:hAnsi="Times New Roman"/>
          <w:bCs/>
          <w:spacing w:val="1"/>
        </w:rPr>
        <w:t xml:space="preserve"> </w:t>
      </w:r>
      <w:r w:rsidRPr="00FD7812">
        <w:rPr>
          <w:rFonts w:ascii="Times New Roman" w:hAnsi="Times New Roman"/>
          <w:bCs/>
          <w:spacing w:val="1"/>
        </w:rPr>
        <w:t>Решение Исполнителя об одностороннем отказе от исполнения контракта вступает в силу и контракт считается расторгнутым через десять рабочих дней с даты надлежащего уведомления Исполнителем заказчика об одностороннем отказе от исполнения контракта.</w:t>
      </w:r>
    </w:p>
    <w:p w:rsidR="00FD7812" w:rsidRPr="00FD7812" w:rsidRDefault="00FD7812" w:rsidP="000E45D0">
      <w:pPr>
        <w:pStyle w:val="a3"/>
        <w:ind w:firstLine="709"/>
        <w:jc w:val="both"/>
        <w:rPr>
          <w:rFonts w:ascii="Times New Roman" w:hAnsi="Times New Roman"/>
          <w:bCs/>
          <w:spacing w:val="1"/>
        </w:rPr>
      </w:pPr>
      <w:r w:rsidRPr="00FD7812">
        <w:rPr>
          <w:rFonts w:ascii="Times New Roman" w:hAnsi="Times New Roman"/>
          <w:bCs/>
          <w:spacing w:val="1"/>
        </w:rPr>
        <w:t>1</w:t>
      </w:r>
      <w:r w:rsidR="006146B6">
        <w:rPr>
          <w:rFonts w:ascii="Times New Roman" w:hAnsi="Times New Roman"/>
          <w:bCs/>
          <w:spacing w:val="1"/>
        </w:rPr>
        <w:t>0</w:t>
      </w:r>
      <w:r w:rsidRPr="00FD7812">
        <w:rPr>
          <w:rFonts w:ascii="Times New Roman" w:hAnsi="Times New Roman"/>
          <w:bCs/>
          <w:spacing w:val="1"/>
        </w:rPr>
        <w:t>.2.11.</w:t>
      </w:r>
      <w:r w:rsidR="000E45D0">
        <w:rPr>
          <w:rFonts w:ascii="Times New Roman" w:hAnsi="Times New Roman"/>
          <w:bCs/>
          <w:spacing w:val="1"/>
        </w:rPr>
        <w:t xml:space="preserve"> </w:t>
      </w:r>
      <w:r w:rsidRPr="00FD7812">
        <w:rPr>
          <w:rFonts w:ascii="Times New Roman" w:hAnsi="Times New Roman"/>
          <w:bCs/>
          <w:spacing w:val="1"/>
        </w:rPr>
        <w:t xml:space="preserve">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w:t>
      </w:r>
      <w:r w:rsidRPr="00FD7812">
        <w:rPr>
          <w:rFonts w:ascii="Times New Roman" w:hAnsi="Times New Roman"/>
          <w:bCs/>
          <w:spacing w:val="1"/>
        </w:rPr>
        <w:lastRenderedPageBreak/>
        <w:t>устранены нарушения условий контракта, послужившие основанием для принятия указанного решения.</w:t>
      </w:r>
    </w:p>
    <w:p w:rsidR="00FD7812" w:rsidRPr="00FD7812" w:rsidRDefault="00FD7812" w:rsidP="000E45D0">
      <w:pPr>
        <w:pStyle w:val="a3"/>
        <w:ind w:firstLine="709"/>
        <w:jc w:val="both"/>
        <w:rPr>
          <w:rFonts w:ascii="Times New Roman" w:hAnsi="Times New Roman"/>
          <w:bCs/>
          <w:spacing w:val="1"/>
        </w:rPr>
      </w:pPr>
      <w:r w:rsidRPr="00FD7812">
        <w:rPr>
          <w:rFonts w:ascii="Times New Roman" w:hAnsi="Times New Roman"/>
          <w:bCs/>
          <w:spacing w:val="1"/>
        </w:rPr>
        <w:t>1</w:t>
      </w:r>
      <w:r w:rsidR="006146B6">
        <w:rPr>
          <w:rFonts w:ascii="Times New Roman" w:hAnsi="Times New Roman"/>
          <w:bCs/>
          <w:spacing w:val="1"/>
        </w:rPr>
        <w:t>0</w:t>
      </w:r>
      <w:r w:rsidRPr="00FD7812">
        <w:rPr>
          <w:rFonts w:ascii="Times New Roman" w:hAnsi="Times New Roman"/>
          <w:bCs/>
          <w:spacing w:val="1"/>
        </w:rPr>
        <w:t>.2.12.</w:t>
      </w:r>
      <w:r w:rsidR="000E45D0">
        <w:rPr>
          <w:rFonts w:ascii="Times New Roman" w:hAnsi="Times New Roman"/>
          <w:bCs/>
          <w:spacing w:val="1"/>
        </w:rPr>
        <w:t xml:space="preserve"> </w:t>
      </w:r>
      <w:r w:rsidRPr="00FD7812">
        <w:rPr>
          <w:rFonts w:ascii="Times New Roman" w:hAnsi="Times New Roman"/>
          <w:bCs/>
          <w:spacing w:val="1"/>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FD7812" w:rsidRPr="00FD7812" w:rsidRDefault="00FD7812" w:rsidP="009C36D5">
      <w:pPr>
        <w:pStyle w:val="a3"/>
        <w:spacing w:line="276" w:lineRule="auto"/>
        <w:jc w:val="both"/>
        <w:rPr>
          <w:rFonts w:ascii="Times New Roman" w:eastAsia="Times New Roman CYR" w:hAnsi="Times New Roman"/>
        </w:rPr>
      </w:pPr>
    </w:p>
    <w:p w:rsidR="00FD7812" w:rsidRDefault="00FD7812" w:rsidP="00900265">
      <w:pPr>
        <w:pStyle w:val="a3"/>
        <w:ind w:firstLine="709"/>
        <w:jc w:val="center"/>
        <w:rPr>
          <w:rFonts w:ascii="Times New Roman" w:hAnsi="Times New Roman"/>
          <w:b/>
        </w:rPr>
      </w:pPr>
      <w:r w:rsidRPr="00FD7812">
        <w:rPr>
          <w:rFonts w:ascii="Times New Roman" w:hAnsi="Times New Roman"/>
          <w:b/>
        </w:rPr>
        <w:t>Статья 1</w:t>
      </w:r>
      <w:r w:rsidR="006146B6">
        <w:rPr>
          <w:rFonts w:ascii="Times New Roman" w:hAnsi="Times New Roman"/>
          <w:b/>
        </w:rPr>
        <w:t>1</w:t>
      </w:r>
      <w:r w:rsidRPr="00FD7812">
        <w:rPr>
          <w:rFonts w:ascii="Times New Roman" w:hAnsi="Times New Roman"/>
          <w:b/>
        </w:rPr>
        <w:t>.  Особые риски и обстоятельства непреодолимой силы.</w:t>
      </w:r>
    </w:p>
    <w:p w:rsidR="00900265" w:rsidRPr="00FD7812" w:rsidRDefault="00900265" w:rsidP="00900265">
      <w:pPr>
        <w:pStyle w:val="a3"/>
        <w:ind w:firstLine="709"/>
        <w:jc w:val="center"/>
        <w:rPr>
          <w:rFonts w:ascii="Times New Roman" w:hAnsi="Times New Roman"/>
          <w:b/>
        </w:rPr>
      </w:pPr>
    </w:p>
    <w:p w:rsidR="00FD7812" w:rsidRPr="00FD7812" w:rsidRDefault="00FD7812" w:rsidP="00900265">
      <w:pPr>
        <w:pStyle w:val="a3"/>
        <w:ind w:firstLine="709"/>
        <w:jc w:val="both"/>
        <w:rPr>
          <w:rFonts w:ascii="Times New Roman" w:hAnsi="Times New Roman"/>
          <w:spacing w:val="-6"/>
        </w:rPr>
      </w:pPr>
      <w:r w:rsidRPr="00FD7812">
        <w:rPr>
          <w:rFonts w:ascii="Times New Roman" w:hAnsi="Times New Roman"/>
        </w:rPr>
        <w:t>1</w:t>
      </w:r>
      <w:r w:rsidR="006146B6">
        <w:rPr>
          <w:rFonts w:ascii="Times New Roman" w:hAnsi="Times New Roman"/>
        </w:rPr>
        <w:t>1</w:t>
      </w:r>
      <w:r w:rsidRPr="00FD7812">
        <w:rPr>
          <w:rFonts w:ascii="Times New Roman" w:hAnsi="Times New Roman"/>
        </w:rPr>
        <w:t>.1. Под обстоятельствами непреодолимой силы понимаются обстоятельства, препят</w:t>
      </w:r>
      <w:r w:rsidRPr="00FD7812">
        <w:rPr>
          <w:rFonts w:ascii="Times New Roman" w:hAnsi="Times New Roman"/>
          <w:spacing w:val="-6"/>
        </w:rPr>
        <w:t>ствующие своевременному исполнению обязательств по Муниципальному контракту, возникающие после заключения настоящего Муниципального контракта в результате непредвиденных событий, за которые стороны не несут ответственности. В этом случае срок исполнения сторонами обязательств в соответствии с настоящим Муниципальным контрактом продлевается соразмерно времени, в течение которого действовали такие обстоятельства и их последствия.</w:t>
      </w:r>
    </w:p>
    <w:p w:rsidR="00FD7812" w:rsidRPr="00FD7812" w:rsidRDefault="00FD7812" w:rsidP="00900265">
      <w:pPr>
        <w:pStyle w:val="a3"/>
        <w:ind w:firstLine="709"/>
        <w:jc w:val="both"/>
        <w:rPr>
          <w:rFonts w:ascii="Times New Roman" w:hAnsi="Times New Roman"/>
        </w:rPr>
      </w:pPr>
      <w:r w:rsidRPr="00FD7812">
        <w:rPr>
          <w:rFonts w:ascii="Times New Roman" w:hAnsi="Times New Roman"/>
        </w:rPr>
        <w:t>1</w:t>
      </w:r>
      <w:r w:rsidR="006146B6">
        <w:rPr>
          <w:rFonts w:ascii="Times New Roman" w:hAnsi="Times New Roman"/>
        </w:rPr>
        <w:t>1</w:t>
      </w:r>
      <w:r w:rsidRPr="00FD7812">
        <w:rPr>
          <w:rFonts w:ascii="Times New Roman" w:hAnsi="Times New Roman"/>
        </w:rPr>
        <w:t xml:space="preserve">.2. Если обстоятельства непреодолимой силы или их последствия будут длиться более трех месяцев, то Исполнитель и Заказчик в течение 10-ти дней обсудят, какие меры следует принять для продолжения работ. Если стороны не смогут договориться в течение двух </w:t>
      </w:r>
      <w:r w:rsidRPr="00FD7812">
        <w:rPr>
          <w:rFonts w:ascii="Times New Roman" w:hAnsi="Times New Roman"/>
          <w:spacing w:val="-6"/>
        </w:rPr>
        <w:t>месяцев, тогда каждая из сторон вправе потребовать расторжение Муниципального контракта.</w:t>
      </w:r>
    </w:p>
    <w:p w:rsidR="00FD7812" w:rsidRPr="00FD7812" w:rsidRDefault="00FD7812" w:rsidP="009C36D5">
      <w:pPr>
        <w:pStyle w:val="a3"/>
        <w:spacing w:line="276" w:lineRule="auto"/>
        <w:jc w:val="both"/>
        <w:rPr>
          <w:rFonts w:ascii="Times New Roman" w:hAnsi="Times New Roman"/>
        </w:rPr>
      </w:pPr>
    </w:p>
    <w:p w:rsidR="00FD7812" w:rsidRDefault="00FD7812" w:rsidP="00900265">
      <w:pPr>
        <w:pStyle w:val="a3"/>
        <w:ind w:firstLine="709"/>
        <w:jc w:val="center"/>
        <w:rPr>
          <w:rFonts w:ascii="Times New Roman" w:hAnsi="Times New Roman"/>
          <w:b/>
        </w:rPr>
      </w:pPr>
      <w:r w:rsidRPr="00FD7812">
        <w:rPr>
          <w:rFonts w:ascii="Times New Roman" w:hAnsi="Times New Roman"/>
          <w:b/>
        </w:rPr>
        <w:t>Статья 1</w:t>
      </w:r>
      <w:r w:rsidR="006146B6">
        <w:rPr>
          <w:rFonts w:ascii="Times New Roman" w:hAnsi="Times New Roman"/>
          <w:b/>
        </w:rPr>
        <w:t>2</w:t>
      </w:r>
      <w:r w:rsidRPr="00FD7812">
        <w:rPr>
          <w:rFonts w:ascii="Times New Roman" w:hAnsi="Times New Roman"/>
          <w:b/>
        </w:rPr>
        <w:t>. Особые условия.</w:t>
      </w:r>
    </w:p>
    <w:p w:rsidR="00900265" w:rsidRPr="00FD7812" w:rsidRDefault="00900265" w:rsidP="00900265">
      <w:pPr>
        <w:pStyle w:val="a3"/>
        <w:ind w:firstLine="709"/>
        <w:jc w:val="center"/>
        <w:rPr>
          <w:rFonts w:ascii="Times New Roman" w:hAnsi="Times New Roman"/>
          <w:b/>
        </w:rPr>
      </w:pPr>
    </w:p>
    <w:p w:rsidR="00FD7812" w:rsidRPr="00FD7812" w:rsidRDefault="00FD7812" w:rsidP="00900265">
      <w:pPr>
        <w:pStyle w:val="a3"/>
        <w:ind w:firstLine="709"/>
        <w:jc w:val="both"/>
        <w:rPr>
          <w:rFonts w:ascii="Times New Roman" w:hAnsi="Times New Roman"/>
        </w:rPr>
      </w:pPr>
      <w:r w:rsidRPr="00FD7812">
        <w:rPr>
          <w:rFonts w:ascii="Times New Roman" w:hAnsi="Times New Roman"/>
        </w:rPr>
        <w:t>1</w:t>
      </w:r>
      <w:r w:rsidR="006146B6">
        <w:rPr>
          <w:rFonts w:ascii="Times New Roman" w:hAnsi="Times New Roman"/>
        </w:rPr>
        <w:t>2</w:t>
      </w:r>
      <w:r w:rsidRPr="00FD7812">
        <w:rPr>
          <w:rFonts w:ascii="Times New Roman" w:hAnsi="Times New Roman"/>
        </w:rPr>
        <w:t>.1. При исполнении настоящего Муниципального контракта стороны руководствуются законодательными актами Российской Федерации, а также ведомственными нормативными и директивными документами субъекта РФ.</w:t>
      </w:r>
    </w:p>
    <w:p w:rsidR="00FD7812" w:rsidRPr="00FD7812" w:rsidRDefault="00FD7812" w:rsidP="00900265">
      <w:pPr>
        <w:pStyle w:val="a3"/>
        <w:ind w:firstLine="709"/>
        <w:jc w:val="both"/>
        <w:rPr>
          <w:rFonts w:ascii="Times New Roman" w:hAnsi="Times New Roman"/>
        </w:rPr>
      </w:pPr>
      <w:r w:rsidRPr="00EC3AEF">
        <w:rPr>
          <w:rFonts w:ascii="Times New Roman" w:hAnsi="Times New Roman"/>
        </w:rPr>
        <w:t>1</w:t>
      </w:r>
      <w:r w:rsidR="006146B6">
        <w:rPr>
          <w:rFonts w:ascii="Times New Roman" w:hAnsi="Times New Roman"/>
        </w:rPr>
        <w:t>2.2.</w:t>
      </w:r>
      <w:r w:rsidRPr="00EC3AEF">
        <w:rPr>
          <w:rFonts w:ascii="Times New Roman" w:hAnsi="Times New Roman"/>
        </w:rPr>
        <w:t xml:space="preserve"> Настоящий Муниципальный контракт вступает в силу после подписания его сторонами и регистрации в реестре.</w:t>
      </w:r>
    </w:p>
    <w:p w:rsidR="00FD7812" w:rsidRPr="00FD7812" w:rsidRDefault="00FD7812" w:rsidP="00900265">
      <w:pPr>
        <w:pStyle w:val="a3"/>
        <w:ind w:firstLine="709"/>
        <w:jc w:val="both"/>
        <w:rPr>
          <w:rFonts w:ascii="Times New Roman" w:hAnsi="Times New Roman"/>
        </w:rPr>
      </w:pPr>
      <w:r w:rsidRPr="00FD7812">
        <w:rPr>
          <w:rFonts w:ascii="Times New Roman" w:hAnsi="Times New Roman"/>
        </w:rPr>
        <w:t>1</w:t>
      </w:r>
      <w:r w:rsidR="006146B6">
        <w:rPr>
          <w:rFonts w:ascii="Times New Roman" w:hAnsi="Times New Roman"/>
        </w:rPr>
        <w:t>2</w:t>
      </w:r>
      <w:r w:rsidRPr="00FD7812">
        <w:rPr>
          <w:rFonts w:ascii="Times New Roman" w:hAnsi="Times New Roman"/>
        </w:rPr>
        <w:t>.3. Спорные вопросы, возникающие в ходе исполнения настоящего Муниципального контракта, решаются сторонами путем переговоров. В случае не урегулирования разногласий и споров сторо</w:t>
      </w:r>
      <w:r w:rsidR="00882C0F">
        <w:rPr>
          <w:rFonts w:ascii="Times New Roman" w:hAnsi="Times New Roman"/>
        </w:rPr>
        <w:t xml:space="preserve">ны обращаются в Арбитражный суд Санкт-Петербурга  и Ленинградской области, </w:t>
      </w:r>
      <w:r w:rsidRPr="00FD7812">
        <w:rPr>
          <w:rFonts w:ascii="Times New Roman" w:hAnsi="Times New Roman"/>
        </w:rPr>
        <w:t>в соответствии с действующим законодательством.</w:t>
      </w:r>
    </w:p>
    <w:p w:rsidR="00FD7812" w:rsidRPr="00FD7812" w:rsidRDefault="00FD7812" w:rsidP="00900265">
      <w:pPr>
        <w:pStyle w:val="a3"/>
        <w:ind w:firstLine="709"/>
        <w:jc w:val="both"/>
        <w:rPr>
          <w:rFonts w:ascii="Times New Roman" w:hAnsi="Times New Roman"/>
          <w:spacing w:val="-10"/>
        </w:rPr>
      </w:pPr>
      <w:r w:rsidRPr="00FD7812">
        <w:rPr>
          <w:rFonts w:ascii="Times New Roman" w:hAnsi="Times New Roman"/>
        </w:rPr>
        <w:t>1</w:t>
      </w:r>
      <w:r w:rsidR="006146B6">
        <w:rPr>
          <w:rFonts w:ascii="Times New Roman" w:hAnsi="Times New Roman"/>
        </w:rPr>
        <w:t>2</w:t>
      </w:r>
      <w:r w:rsidRPr="00FD7812">
        <w:rPr>
          <w:rFonts w:ascii="Times New Roman" w:hAnsi="Times New Roman"/>
        </w:rPr>
        <w:t xml:space="preserve">.4. Настоящий Муниципальный контракт составлен в двух экземплярах, имеющих равную юридическую силу: 1 экз. – Заказчика, 1 экз. – Исполнителю, </w:t>
      </w:r>
      <w:r w:rsidRPr="00FD7812">
        <w:rPr>
          <w:rFonts w:ascii="Times New Roman" w:hAnsi="Times New Roman"/>
          <w:spacing w:val="-10"/>
        </w:rPr>
        <w:t>Все указанные в Муниципальном контракте приложения являются его неотъемлемой частью.</w:t>
      </w:r>
    </w:p>
    <w:p w:rsidR="00FD7812" w:rsidRDefault="00FD7812" w:rsidP="00900265">
      <w:pPr>
        <w:pStyle w:val="a3"/>
        <w:ind w:firstLine="709"/>
        <w:jc w:val="both"/>
        <w:rPr>
          <w:rFonts w:ascii="Times New Roman" w:hAnsi="Times New Roman"/>
        </w:rPr>
      </w:pPr>
      <w:r w:rsidRPr="00FD7812">
        <w:rPr>
          <w:rFonts w:ascii="Times New Roman" w:hAnsi="Times New Roman"/>
        </w:rPr>
        <w:t>1</w:t>
      </w:r>
      <w:r w:rsidR="006146B6">
        <w:rPr>
          <w:rFonts w:ascii="Times New Roman" w:hAnsi="Times New Roman"/>
        </w:rPr>
        <w:t>2</w:t>
      </w:r>
      <w:r w:rsidRPr="00FD7812">
        <w:rPr>
          <w:rFonts w:ascii="Times New Roman" w:hAnsi="Times New Roman"/>
        </w:rPr>
        <w:t>.5. Все изменения и дополнения к настоящему Муниципальному контракту считаются действительными, если они оформлены в письменном виде и подписаны сторонами.</w:t>
      </w:r>
    </w:p>
    <w:p w:rsidR="00900265" w:rsidRPr="00FD7812" w:rsidRDefault="00900265" w:rsidP="00900265">
      <w:pPr>
        <w:pStyle w:val="a3"/>
        <w:ind w:firstLine="709"/>
        <w:jc w:val="both"/>
        <w:rPr>
          <w:rFonts w:ascii="Times New Roman" w:hAnsi="Times New Roman"/>
        </w:rPr>
      </w:pPr>
    </w:p>
    <w:p w:rsidR="00FD7812" w:rsidRDefault="00FD7812" w:rsidP="00900265">
      <w:pPr>
        <w:pStyle w:val="a3"/>
        <w:ind w:firstLine="709"/>
        <w:jc w:val="center"/>
        <w:rPr>
          <w:rFonts w:ascii="Times New Roman" w:hAnsi="Times New Roman"/>
          <w:b/>
        </w:rPr>
      </w:pPr>
      <w:r w:rsidRPr="00FD7812">
        <w:rPr>
          <w:rFonts w:ascii="Times New Roman" w:hAnsi="Times New Roman"/>
          <w:b/>
        </w:rPr>
        <w:t>Статья 1</w:t>
      </w:r>
      <w:r w:rsidR="00F5396E">
        <w:rPr>
          <w:rFonts w:ascii="Times New Roman" w:hAnsi="Times New Roman"/>
          <w:b/>
        </w:rPr>
        <w:t>3</w:t>
      </w:r>
      <w:r w:rsidRPr="00FD7812">
        <w:rPr>
          <w:rFonts w:ascii="Times New Roman" w:hAnsi="Times New Roman"/>
          <w:b/>
        </w:rPr>
        <w:t>. Срок действия контракта</w:t>
      </w:r>
    </w:p>
    <w:p w:rsidR="00900265" w:rsidRPr="00FD7812" w:rsidRDefault="00900265" w:rsidP="00900265">
      <w:pPr>
        <w:pStyle w:val="a3"/>
        <w:ind w:firstLine="709"/>
        <w:jc w:val="center"/>
        <w:rPr>
          <w:rFonts w:ascii="Times New Roman" w:hAnsi="Times New Roman"/>
          <w:b/>
        </w:rPr>
      </w:pPr>
    </w:p>
    <w:p w:rsidR="00FD7812" w:rsidRDefault="00FD7812" w:rsidP="00900265">
      <w:pPr>
        <w:pStyle w:val="a3"/>
        <w:ind w:firstLine="709"/>
        <w:jc w:val="both"/>
        <w:rPr>
          <w:rFonts w:ascii="Times New Roman" w:hAnsi="Times New Roman"/>
        </w:rPr>
      </w:pPr>
      <w:r w:rsidRPr="00FD7812">
        <w:rPr>
          <w:rFonts w:ascii="Times New Roman" w:hAnsi="Times New Roman"/>
        </w:rPr>
        <w:t>1</w:t>
      </w:r>
      <w:r w:rsidR="001305CE">
        <w:rPr>
          <w:rFonts w:ascii="Times New Roman" w:hAnsi="Times New Roman"/>
        </w:rPr>
        <w:t>3</w:t>
      </w:r>
      <w:r w:rsidRPr="00FD7812">
        <w:rPr>
          <w:rFonts w:ascii="Times New Roman" w:hAnsi="Times New Roman"/>
        </w:rPr>
        <w:t xml:space="preserve">.1. Настоящий </w:t>
      </w:r>
      <w:r w:rsidRPr="00FD7812">
        <w:rPr>
          <w:rFonts w:ascii="Times New Roman" w:hAnsi="Times New Roman"/>
          <w:color w:val="000000"/>
        </w:rPr>
        <w:t>Контракт</w:t>
      </w:r>
      <w:r w:rsidRPr="00FD7812">
        <w:rPr>
          <w:rFonts w:ascii="Times New Roman" w:hAnsi="Times New Roman"/>
        </w:rPr>
        <w:t xml:space="preserve"> вступает в силу с даты подписания </w:t>
      </w:r>
      <w:r w:rsidR="007F3B9D">
        <w:rPr>
          <w:rFonts w:ascii="Times New Roman" w:hAnsi="Times New Roman"/>
        </w:rPr>
        <w:t xml:space="preserve">контракта </w:t>
      </w:r>
      <w:r w:rsidRPr="00FD7812">
        <w:rPr>
          <w:rFonts w:ascii="Times New Roman" w:hAnsi="Times New Roman"/>
        </w:rPr>
        <w:t xml:space="preserve">и </w:t>
      </w:r>
      <w:proofErr w:type="gramStart"/>
      <w:r w:rsidRPr="00FD7812">
        <w:rPr>
          <w:rFonts w:ascii="Times New Roman" w:hAnsi="Times New Roman"/>
        </w:rPr>
        <w:t>действует  до</w:t>
      </w:r>
      <w:proofErr w:type="gramEnd"/>
      <w:r w:rsidRPr="00FD7812">
        <w:rPr>
          <w:rFonts w:ascii="Times New Roman" w:hAnsi="Times New Roman"/>
        </w:rPr>
        <w:t xml:space="preserve"> полного исполнения сторонами своих обязательств.</w:t>
      </w:r>
    </w:p>
    <w:p w:rsidR="00900265" w:rsidRPr="00A57696" w:rsidRDefault="00900265" w:rsidP="00900265">
      <w:pPr>
        <w:pStyle w:val="a3"/>
        <w:ind w:firstLine="709"/>
        <w:jc w:val="both"/>
        <w:rPr>
          <w:rFonts w:ascii="Times New Roman" w:hAnsi="Times New Roman"/>
        </w:rPr>
      </w:pPr>
    </w:p>
    <w:p w:rsidR="00FD7812" w:rsidRDefault="00FD7812" w:rsidP="00900265">
      <w:pPr>
        <w:pStyle w:val="a3"/>
        <w:ind w:firstLine="709"/>
        <w:jc w:val="center"/>
        <w:rPr>
          <w:rFonts w:ascii="Times New Roman" w:hAnsi="Times New Roman"/>
          <w:b/>
        </w:rPr>
      </w:pPr>
      <w:r w:rsidRPr="00FD7812">
        <w:rPr>
          <w:rFonts w:ascii="Times New Roman" w:hAnsi="Times New Roman"/>
          <w:b/>
        </w:rPr>
        <w:t>Статья 1</w:t>
      </w:r>
      <w:r w:rsidR="001305CE">
        <w:rPr>
          <w:rFonts w:ascii="Times New Roman" w:hAnsi="Times New Roman"/>
          <w:b/>
        </w:rPr>
        <w:t>4</w:t>
      </w:r>
      <w:r w:rsidRPr="00FD7812">
        <w:rPr>
          <w:rFonts w:ascii="Times New Roman" w:hAnsi="Times New Roman"/>
          <w:b/>
        </w:rPr>
        <w:t>. Заключительные положения</w:t>
      </w:r>
    </w:p>
    <w:p w:rsidR="00900265" w:rsidRPr="00FD7812" w:rsidRDefault="00900265" w:rsidP="00900265">
      <w:pPr>
        <w:pStyle w:val="a3"/>
        <w:jc w:val="both"/>
        <w:rPr>
          <w:rFonts w:ascii="Times New Roman" w:hAnsi="Times New Roman"/>
          <w:b/>
        </w:rPr>
      </w:pPr>
    </w:p>
    <w:p w:rsidR="00FD7812" w:rsidRPr="00FD7812" w:rsidRDefault="00FD7812" w:rsidP="00900265">
      <w:pPr>
        <w:pStyle w:val="a3"/>
        <w:ind w:firstLine="709"/>
        <w:jc w:val="both"/>
        <w:rPr>
          <w:rFonts w:ascii="Times New Roman" w:hAnsi="Times New Roman"/>
        </w:rPr>
      </w:pPr>
      <w:r w:rsidRPr="00FD7812">
        <w:rPr>
          <w:rFonts w:ascii="Times New Roman" w:hAnsi="Times New Roman"/>
        </w:rPr>
        <w:t>1</w:t>
      </w:r>
      <w:r w:rsidR="001305CE">
        <w:rPr>
          <w:rFonts w:ascii="Times New Roman" w:hAnsi="Times New Roman"/>
        </w:rPr>
        <w:t>4</w:t>
      </w:r>
      <w:r w:rsidRPr="00FD7812">
        <w:rPr>
          <w:rFonts w:ascii="Times New Roman" w:hAnsi="Times New Roman"/>
        </w:rPr>
        <w:t>.1. Не допускается перемена Исполнителя при исполнении настоящего Контракта.</w:t>
      </w:r>
    </w:p>
    <w:p w:rsidR="00FD7812" w:rsidRPr="00FD7812" w:rsidRDefault="00FD7812" w:rsidP="00900265">
      <w:pPr>
        <w:pStyle w:val="a3"/>
        <w:ind w:firstLine="709"/>
        <w:jc w:val="both"/>
        <w:rPr>
          <w:rFonts w:ascii="Times New Roman" w:hAnsi="Times New Roman"/>
        </w:rPr>
      </w:pPr>
      <w:r w:rsidRPr="00FD7812">
        <w:rPr>
          <w:rFonts w:ascii="Times New Roman" w:hAnsi="Times New Roman"/>
        </w:rPr>
        <w:t>1</w:t>
      </w:r>
      <w:r w:rsidR="001305CE">
        <w:rPr>
          <w:rFonts w:ascii="Times New Roman" w:hAnsi="Times New Roman"/>
        </w:rPr>
        <w:t>4</w:t>
      </w:r>
      <w:r w:rsidRPr="00FD7812">
        <w:rPr>
          <w:rFonts w:ascii="Times New Roman" w:hAnsi="Times New Roman"/>
        </w:rPr>
        <w:t xml:space="preserve">.2. Стороны предусматривают претензионный порядок урегулирования споров, срок </w:t>
      </w:r>
      <w:r w:rsidRPr="00FD7812">
        <w:rPr>
          <w:rFonts w:ascii="Times New Roman" w:hAnsi="Times New Roman"/>
          <w:u w:val="single"/>
        </w:rPr>
        <w:t>рассмотрения претензий 10 рабочих дней</w:t>
      </w:r>
      <w:r w:rsidRPr="00FD7812">
        <w:rPr>
          <w:rFonts w:ascii="Times New Roman" w:hAnsi="Times New Roman"/>
        </w:rPr>
        <w:t>.</w:t>
      </w:r>
    </w:p>
    <w:p w:rsidR="00FD7812" w:rsidRPr="00FD7812" w:rsidRDefault="00FD7812" w:rsidP="00900265">
      <w:pPr>
        <w:pStyle w:val="a3"/>
        <w:ind w:firstLine="709"/>
        <w:jc w:val="both"/>
        <w:rPr>
          <w:rFonts w:ascii="Times New Roman" w:hAnsi="Times New Roman"/>
        </w:rPr>
      </w:pPr>
      <w:r w:rsidRPr="00FD7812">
        <w:rPr>
          <w:rFonts w:ascii="Times New Roman" w:hAnsi="Times New Roman"/>
        </w:rPr>
        <w:t>1</w:t>
      </w:r>
      <w:r w:rsidR="001305CE">
        <w:rPr>
          <w:rFonts w:ascii="Times New Roman" w:hAnsi="Times New Roman"/>
        </w:rPr>
        <w:t>4</w:t>
      </w:r>
      <w:r w:rsidRPr="00FD7812">
        <w:rPr>
          <w:rFonts w:ascii="Times New Roman" w:hAnsi="Times New Roman"/>
        </w:rPr>
        <w:t>.3. Любое уведомление по настоящему Контракту отправляется получателю письменно в виде заказного письма с уведомлением о вручении по его адресу.</w:t>
      </w:r>
    </w:p>
    <w:p w:rsidR="00FD7812" w:rsidRPr="00FD7812" w:rsidRDefault="00FD7812" w:rsidP="00900265">
      <w:pPr>
        <w:pStyle w:val="a3"/>
        <w:ind w:firstLine="709"/>
        <w:jc w:val="both"/>
        <w:rPr>
          <w:rFonts w:ascii="Times New Roman" w:hAnsi="Times New Roman"/>
        </w:rPr>
      </w:pPr>
      <w:r w:rsidRPr="00FD7812">
        <w:rPr>
          <w:rFonts w:ascii="Times New Roman" w:hAnsi="Times New Roman"/>
        </w:rPr>
        <w:t>1</w:t>
      </w:r>
      <w:r w:rsidR="001305CE">
        <w:rPr>
          <w:rFonts w:ascii="Times New Roman" w:hAnsi="Times New Roman"/>
        </w:rPr>
        <w:t>4</w:t>
      </w:r>
      <w:r w:rsidRPr="00FD7812">
        <w:rPr>
          <w:rFonts w:ascii="Times New Roman" w:hAnsi="Times New Roman"/>
        </w:rPr>
        <w:t>.4. Настоящий Контракт составлен в двух экземплярах, имеющих равную юридическую силу, по одной для каждой из сторон.</w:t>
      </w:r>
    </w:p>
    <w:p w:rsidR="00FD7812" w:rsidRPr="00FD7812" w:rsidRDefault="00FD7812" w:rsidP="00900265">
      <w:pPr>
        <w:pStyle w:val="a3"/>
        <w:ind w:firstLine="709"/>
        <w:jc w:val="both"/>
        <w:rPr>
          <w:rFonts w:ascii="Times New Roman" w:hAnsi="Times New Roman"/>
        </w:rPr>
      </w:pPr>
      <w:r w:rsidRPr="00FD7812">
        <w:rPr>
          <w:rFonts w:ascii="Times New Roman" w:hAnsi="Times New Roman"/>
        </w:rPr>
        <w:lastRenderedPageBreak/>
        <w:t>1</w:t>
      </w:r>
      <w:r w:rsidR="001305CE">
        <w:rPr>
          <w:rFonts w:ascii="Times New Roman" w:hAnsi="Times New Roman"/>
        </w:rPr>
        <w:t>4</w:t>
      </w:r>
      <w:r w:rsidRPr="00FD7812">
        <w:rPr>
          <w:rFonts w:ascii="Times New Roman" w:hAnsi="Times New Roman"/>
        </w:rPr>
        <w:t>.5. Все изменения и дополнения к настоящему Контракту должны быть совершены в письменной форме и подписаны уполномоченными на это лицами Сторон.</w:t>
      </w:r>
    </w:p>
    <w:p w:rsidR="00FD7812" w:rsidRPr="00FD7812" w:rsidRDefault="00FD7812" w:rsidP="00900265">
      <w:pPr>
        <w:pStyle w:val="a3"/>
        <w:ind w:firstLine="709"/>
        <w:jc w:val="both"/>
        <w:rPr>
          <w:rFonts w:ascii="Times New Roman" w:hAnsi="Times New Roman"/>
        </w:rPr>
      </w:pPr>
      <w:r w:rsidRPr="00FD7812">
        <w:rPr>
          <w:rFonts w:ascii="Times New Roman" w:hAnsi="Times New Roman"/>
        </w:rPr>
        <w:t>1</w:t>
      </w:r>
      <w:r w:rsidR="001305CE">
        <w:rPr>
          <w:rFonts w:ascii="Times New Roman" w:hAnsi="Times New Roman"/>
        </w:rPr>
        <w:t>4</w:t>
      </w:r>
      <w:r w:rsidRPr="00FD7812">
        <w:rPr>
          <w:rFonts w:ascii="Times New Roman" w:hAnsi="Times New Roman"/>
        </w:rPr>
        <w:t>.6. В случаях, не предусмотренных настоящим Контрактом, стороны руководствуются законодательством РФ.</w:t>
      </w:r>
    </w:p>
    <w:p w:rsidR="00FD7812" w:rsidRPr="00FD7812" w:rsidRDefault="00FD7812" w:rsidP="00900265">
      <w:pPr>
        <w:pStyle w:val="a3"/>
        <w:ind w:firstLine="709"/>
        <w:jc w:val="both"/>
        <w:rPr>
          <w:rFonts w:ascii="Times New Roman" w:hAnsi="Times New Roman"/>
        </w:rPr>
      </w:pPr>
      <w:r w:rsidRPr="00FD7812">
        <w:rPr>
          <w:rFonts w:ascii="Times New Roman" w:hAnsi="Times New Roman"/>
        </w:rPr>
        <w:t>1</w:t>
      </w:r>
      <w:r w:rsidR="001305CE">
        <w:rPr>
          <w:rFonts w:ascii="Times New Roman" w:hAnsi="Times New Roman"/>
        </w:rPr>
        <w:t>4</w:t>
      </w:r>
      <w:r w:rsidRPr="00FD7812">
        <w:rPr>
          <w:rFonts w:ascii="Times New Roman" w:hAnsi="Times New Roman"/>
        </w:rPr>
        <w:t>.7. Все приложения к Контракту являются его неотъемлемой частью.</w:t>
      </w:r>
    </w:p>
    <w:p w:rsidR="0002389C" w:rsidRDefault="00FD7812" w:rsidP="00900265">
      <w:pPr>
        <w:pStyle w:val="a3"/>
        <w:ind w:firstLine="709"/>
        <w:jc w:val="both"/>
        <w:rPr>
          <w:rFonts w:ascii="Times New Roman" w:hAnsi="Times New Roman"/>
        </w:rPr>
      </w:pPr>
      <w:r w:rsidRPr="00FD7812">
        <w:rPr>
          <w:rFonts w:ascii="Times New Roman" w:hAnsi="Times New Roman"/>
        </w:rPr>
        <w:t>1</w:t>
      </w:r>
      <w:r w:rsidR="001305CE">
        <w:rPr>
          <w:rFonts w:ascii="Times New Roman" w:hAnsi="Times New Roman"/>
        </w:rPr>
        <w:t>4</w:t>
      </w:r>
      <w:r w:rsidRPr="00FD7812">
        <w:rPr>
          <w:rFonts w:ascii="Times New Roman" w:hAnsi="Times New Roman"/>
        </w:rPr>
        <w:t>. 8 . Приложения:1) Техническое задание</w:t>
      </w:r>
      <w:r w:rsidR="001305CE">
        <w:rPr>
          <w:rFonts w:ascii="Times New Roman" w:hAnsi="Times New Roman"/>
        </w:rPr>
        <w:t>,</w:t>
      </w:r>
    </w:p>
    <w:p w:rsidR="001305CE" w:rsidRDefault="00FD7812" w:rsidP="00900265">
      <w:pPr>
        <w:pStyle w:val="a3"/>
        <w:ind w:firstLine="709"/>
        <w:jc w:val="both"/>
        <w:rPr>
          <w:rFonts w:ascii="Times New Roman" w:hAnsi="Times New Roman"/>
        </w:rPr>
      </w:pPr>
      <w:r w:rsidRPr="00FD7812">
        <w:rPr>
          <w:rFonts w:ascii="Times New Roman" w:hAnsi="Times New Roman"/>
        </w:rPr>
        <w:t xml:space="preserve">  </w:t>
      </w:r>
      <w:r w:rsidR="0002389C">
        <w:rPr>
          <w:rFonts w:ascii="Times New Roman" w:hAnsi="Times New Roman"/>
        </w:rPr>
        <w:t xml:space="preserve">                               </w:t>
      </w:r>
      <w:r w:rsidR="00900265">
        <w:rPr>
          <w:rFonts w:ascii="Times New Roman" w:hAnsi="Times New Roman"/>
        </w:rPr>
        <w:t xml:space="preserve"> </w:t>
      </w:r>
      <w:r w:rsidR="00882C0F">
        <w:rPr>
          <w:rFonts w:ascii="Times New Roman" w:hAnsi="Times New Roman"/>
        </w:rPr>
        <w:t>2</w:t>
      </w:r>
      <w:r w:rsidRPr="00FD7812">
        <w:rPr>
          <w:rFonts w:ascii="Times New Roman" w:hAnsi="Times New Roman"/>
        </w:rPr>
        <w:t xml:space="preserve">) </w:t>
      </w:r>
      <w:r w:rsidR="001305CE">
        <w:rPr>
          <w:rFonts w:ascii="Times New Roman" w:hAnsi="Times New Roman"/>
        </w:rPr>
        <w:t>Объектный</w:t>
      </w:r>
      <w:r w:rsidRPr="00FD7812">
        <w:rPr>
          <w:rFonts w:ascii="Times New Roman" w:hAnsi="Times New Roman"/>
        </w:rPr>
        <w:t xml:space="preserve"> сметный расчет</w:t>
      </w:r>
      <w:r w:rsidR="001305CE">
        <w:rPr>
          <w:rFonts w:ascii="Times New Roman" w:hAnsi="Times New Roman"/>
        </w:rPr>
        <w:t>.</w:t>
      </w:r>
    </w:p>
    <w:p w:rsidR="00207032" w:rsidRDefault="001305CE" w:rsidP="00900265">
      <w:pPr>
        <w:pStyle w:val="a3"/>
        <w:ind w:firstLine="709"/>
        <w:jc w:val="both"/>
        <w:rPr>
          <w:rFonts w:ascii="Times New Roman" w:hAnsi="Times New Roman"/>
        </w:rPr>
      </w:pPr>
      <w:r>
        <w:rPr>
          <w:rFonts w:ascii="Times New Roman" w:hAnsi="Times New Roman"/>
        </w:rPr>
        <w:t xml:space="preserve">                                  3) Локальный сметный расчет</w:t>
      </w:r>
      <w:r w:rsidR="00207032">
        <w:rPr>
          <w:rFonts w:ascii="Times New Roman" w:hAnsi="Times New Roman"/>
        </w:rPr>
        <w:t xml:space="preserve"> (устройство освещения)</w:t>
      </w:r>
    </w:p>
    <w:p w:rsidR="00FD7812" w:rsidRDefault="00207032" w:rsidP="00900265">
      <w:pPr>
        <w:pStyle w:val="a3"/>
        <w:ind w:firstLine="709"/>
        <w:jc w:val="both"/>
        <w:rPr>
          <w:rFonts w:ascii="Times New Roman" w:hAnsi="Times New Roman"/>
          <w:color w:val="000000"/>
        </w:rPr>
      </w:pPr>
      <w:r>
        <w:rPr>
          <w:rFonts w:ascii="Times New Roman" w:hAnsi="Times New Roman"/>
        </w:rPr>
        <w:t xml:space="preserve">                                  4). Локальный сметный расчет</w:t>
      </w:r>
      <w:r w:rsidR="00FD7812" w:rsidRPr="00FD7812">
        <w:rPr>
          <w:rFonts w:ascii="Times New Roman" w:hAnsi="Times New Roman"/>
          <w:color w:val="000000"/>
        </w:rPr>
        <w:t xml:space="preserve"> </w:t>
      </w:r>
      <w:r>
        <w:rPr>
          <w:rFonts w:ascii="Times New Roman" w:hAnsi="Times New Roman"/>
          <w:color w:val="000000"/>
        </w:rPr>
        <w:t>(ПНР)</w:t>
      </w:r>
    </w:p>
    <w:p w:rsidR="00900265" w:rsidRPr="00A57696" w:rsidRDefault="00900265" w:rsidP="00900265">
      <w:pPr>
        <w:pStyle w:val="a3"/>
        <w:ind w:firstLine="709"/>
        <w:jc w:val="both"/>
        <w:rPr>
          <w:rFonts w:ascii="Times New Roman" w:hAnsi="Times New Roman"/>
        </w:rPr>
      </w:pPr>
    </w:p>
    <w:p w:rsidR="00207032" w:rsidRDefault="00207032" w:rsidP="001305CE">
      <w:pPr>
        <w:widowControl w:val="0"/>
        <w:suppressAutoHyphens w:val="0"/>
        <w:autoSpaceDE w:val="0"/>
        <w:spacing w:after="200" w:line="276" w:lineRule="auto"/>
        <w:ind w:left="360" w:right="-365"/>
        <w:jc w:val="center"/>
        <w:textAlignment w:val="baseline"/>
        <w:rPr>
          <w:b/>
          <w:kern w:val="1"/>
          <w:sz w:val="23"/>
          <w:szCs w:val="23"/>
        </w:rPr>
      </w:pPr>
    </w:p>
    <w:p w:rsidR="00900265" w:rsidRPr="001305CE" w:rsidRDefault="001305CE" w:rsidP="001305CE">
      <w:pPr>
        <w:widowControl w:val="0"/>
        <w:suppressAutoHyphens w:val="0"/>
        <w:autoSpaceDE w:val="0"/>
        <w:spacing w:after="200" w:line="276" w:lineRule="auto"/>
        <w:ind w:left="360" w:right="-365"/>
        <w:jc w:val="center"/>
        <w:textAlignment w:val="baseline"/>
        <w:rPr>
          <w:b/>
          <w:kern w:val="1"/>
          <w:sz w:val="22"/>
          <w:szCs w:val="22"/>
        </w:rPr>
      </w:pPr>
      <w:r>
        <w:rPr>
          <w:b/>
          <w:kern w:val="1"/>
          <w:sz w:val="23"/>
          <w:szCs w:val="23"/>
        </w:rPr>
        <w:t xml:space="preserve">15. </w:t>
      </w:r>
      <w:r w:rsidR="00900265" w:rsidRPr="001305CE">
        <w:rPr>
          <w:b/>
          <w:kern w:val="1"/>
          <w:sz w:val="23"/>
          <w:szCs w:val="23"/>
        </w:rPr>
        <w:t>Юридические адреса, реквизиты и подписи Сторон</w:t>
      </w:r>
    </w:p>
    <w:tbl>
      <w:tblPr>
        <w:tblW w:w="9685" w:type="dxa"/>
        <w:tblInd w:w="-10" w:type="dxa"/>
        <w:tblLayout w:type="fixed"/>
        <w:tblLook w:val="0000" w:firstRow="0" w:lastRow="0" w:firstColumn="0" w:lastColumn="0" w:noHBand="0" w:noVBand="0"/>
      </w:tblPr>
      <w:tblGrid>
        <w:gridCol w:w="5080"/>
        <w:gridCol w:w="4605"/>
      </w:tblGrid>
      <w:tr w:rsidR="00083F36" w:rsidRPr="00900265" w:rsidTr="001D6AA4">
        <w:trPr>
          <w:trHeight w:val="530"/>
        </w:trPr>
        <w:tc>
          <w:tcPr>
            <w:tcW w:w="5080" w:type="dxa"/>
            <w:tcBorders>
              <w:top w:val="single" w:sz="4" w:space="0" w:color="000000"/>
              <w:left w:val="single" w:sz="4" w:space="0" w:color="000000"/>
              <w:bottom w:val="single" w:sz="4" w:space="0" w:color="000000"/>
            </w:tcBorders>
            <w:shd w:val="clear" w:color="auto" w:fill="auto"/>
          </w:tcPr>
          <w:p w:rsidR="00083F36" w:rsidRPr="00900265" w:rsidRDefault="00083F36" w:rsidP="00083F36">
            <w:pPr>
              <w:widowControl w:val="0"/>
              <w:autoSpaceDE w:val="0"/>
              <w:rPr>
                <w:b/>
                <w:kern w:val="1"/>
              </w:rPr>
            </w:pPr>
            <w:r w:rsidRPr="00900265">
              <w:rPr>
                <w:b/>
                <w:kern w:val="1"/>
                <w:sz w:val="22"/>
                <w:szCs w:val="22"/>
              </w:rPr>
              <w:t>ЗАКАЗЧИК:</w:t>
            </w:r>
          </w:p>
          <w:p w:rsidR="00083F36" w:rsidRPr="00900265" w:rsidRDefault="00083F36" w:rsidP="00083F36">
            <w:pPr>
              <w:widowControl w:val="0"/>
              <w:autoSpaceDE w:val="0"/>
              <w:rPr>
                <w:rFonts w:eastAsia="Calibri"/>
                <w:b/>
                <w:kern w:val="1"/>
              </w:rPr>
            </w:pPr>
            <w:r w:rsidRPr="00900265">
              <w:rPr>
                <w:b/>
                <w:kern w:val="1"/>
                <w:sz w:val="22"/>
                <w:szCs w:val="22"/>
              </w:rPr>
              <w:t>Администрация муниципального образования Гостицкое  сельское поселение Сланцевского муниципального района Ленинградской области</w:t>
            </w:r>
          </w:p>
          <w:p w:rsidR="00083F36" w:rsidRPr="00900265" w:rsidRDefault="00083F36" w:rsidP="00083F36">
            <w:pPr>
              <w:autoSpaceDE w:val="0"/>
              <w:rPr>
                <w:rFonts w:eastAsia="Calibri"/>
                <w:b/>
                <w:kern w:val="1"/>
              </w:rPr>
            </w:pPr>
            <w:r w:rsidRPr="00900265">
              <w:rPr>
                <w:rFonts w:eastAsia="Calibri"/>
                <w:b/>
                <w:kern w:val="1"/>
                <w:sz w:val="22"/>
                <w:szCs w:val="22"/>
              </w:rPr>
              <w:t>Юридический адрес:</w:t>
            </w:r>
            <w:r w:rsidRPr="00900265">
              <w:rPr>
                <w:rFonts w:eastAsia="Calibri"/>
                <w:kern w:val="1"/>
                <w:sz w:val="22"/>
                <w:szCs w:val="22"/>
              </w:rPr>
              <w:t xml:space="preserve"> 188576 Ленинградская область, Сланцевский район, Гостицы д. 2а.</w:t>
            </w:r>
          </w:p>
          <w:p w:rsidR="00083F36" w:rsidRPr="00900265" w:rsidRDefault="00083F36" w:rsidP="00083F36">
            <w:pPr>
              <w:autoSpaceDE w:val="0"/>
              <w:rPr>
                <w:rFonts w:eastAsia="Calibri"/>
                <w:kern w:val="1"/>
              </w:rPr>
            </w:pPr>
            <w:r w:rsidRPr="00900265">
              <w:rPr>
                <w:rFonts w:eastAsia="Calibri"/>
                <w:b/>
                <w:kern w:val="1"/>
                <w:sz w:val="22"/>
                <w:szCs w:val="22"/>
              </w:rPr>
              <w:t>Банковские реквизиты:</w:t>
            </w:r>
            <w:r w:rsidRPr="00900265">
              <w:rPr>
                <w:rFonts w:eastAsia="Calibri"/>
                <w:kern w:val="1"/>
                <w:sz w:val="22"/>
                <w:szCs w:val="22"/>
              </w:rPr>
              <w:t xml:space="preserve"> </w:t>
            </w:r>
          </w:p>
          <w:p w:rsidR="00083F36" w:rsidRPr="00900265" w:rsidRDefault="00083F36" w:rsidP="00083F36">
            <w:pPr>
              <w:autoSpaceDE w:val="0"/>
              <w:rPr>
                <w:rFonts w:eastAsia="Calibri"/>
                <w:kern w:val="1"/>
              </w:rPr>
            </w:pPr>
            <w:r w:rsidRPr="00900265">
              <w:rPr>
                <w:rFonts w:eastAsia="Calibri"/>
                <w:kern w:val="1"/>
                <w:sz w:val="22"/>
                <w:szCs w:val="22"/>
              </w:rPr>
              <w:t xml:space="preserve">УФК по Ленинградской области </w:t>
            </w:r>
          </w:p>
          <w:p w:rsidR="00083F36" w:rsidRPr="00900265" w:rsidRDefault="00083F36" w:rsidP="00083F36">
            <w:pPr>
              <w:autoSpaceDE w:val="0"/>
              <w:rPr>
                <w:rFonts w:eastAsia="Calibri"/>
                <w:kern w:val="1"/>
              </w:rPr>
            </w:pPr>
            <w:r w:rsidRPr="00900265">
              <w:rPr>
                <w:rFonts w:eastAsia="Calibri"/>
                <w:kern w:val="1"/>
                <w:sz w:val="22"/>
                <w:szCs w:val="22"/>
              </w:rPr>
              <w:t>(Комитет финансов л/с 02453164750, Администрация Гостицкого сельского поселения л/с 401000000118)</w:t>
            </w:r>
          </w:p>
          <w:p w:rsidR="00083F36" w:rsidRPr="00900265" w:rsidRDefault="00083F36" w:rsidP="00083F36">
            <w:pPr>
              <w:autoSpaceDE w:val="0"/>
              <w:rPr>
                <w:rFonts w:eastAsia="Calibri"/>
                <w:kern w:val="1"/>
              </w:rPr>
            </w:pPr>
            <w:r w:rsidRPr="00900265">
              <w:rPr>
                <w:rFonts w:eastAsia="Calibri"/>
                <w:kern w:val="1"/>
                <w:sz w:val="22"/>
                <w:szCs w:val="22"/>
              </w:rPr>
              <w:t>Р/счет 40204810300000001605</w:t>
            </w:r>
          </w:p>
          <w:p w:rsidR="00083F36" w:rsidRPr="00900265" w:rsidRDefault="00083F36" w:rsidP="00083F36">
            <w:pPr>
              <w:autoSpaceDE w:val="0"/>
              <w:rPr>
                <w:rFonts w:eastAsia="Calibri"/>
                <w:kern w:val="1"/>
              </w:rPr>
            </w:pPr>
            <w:r w:rsidRPr="00900265">
              <w:rPr>
                <w:rFonts w:eastAsia="Calibri"/>
                <w:kern w:val="1"/>
                <w:sz w:val="22"/>
                <w:szCs w:val="22"/>
              </w:rPr>
              <w:t>Банк: Отделение Ленинградское г. Санкт-Петербург</w:t>
            </w:r>
          </w:p>
          <w:p w:rsidR="00083F36" w:rsidRPr="00900265" w:rsidRDefault="00083F36" w:rsidP="00083F36">
            <w:pPr>
              <w:autoSpaceDE w:val="0"/>
              <w:rPr>
                <w:rFonts w:eastAsia="Calibri"/>
                <w:kern w:val="1"/>
              </w:rPr>
            </w:pPr>
            <w:r w:rsidRPr="00900265">
              <w:rPr>
                <w:rFonts w:eastAsia="Calibri"/>
                <w:kern w:val="1"/>
                <w:sz w:val="22"/>
                <w:szCs w:val="22"/>
              </w:rPr>
              <w:t>БИК 044106001    ИНН 4713008088</w:t>
            </w:r>
          </w:p>
          <w:p w:rsidR="00083F36" w:rsidRPr="00900265" w:rsidRDefault="00083F36" w:rsidP="00083F36">
            <w:pPr>
              <w:autoSpaceDE w:val="0"/>
              <w:rPr>
                <w:rFonts w:eastAsia="Calibri"/>
                <w:kern w:val="1"/>
              </w:rPr>
            </w:pPr>
            <w:r w:rsidRPr="00900265">
              <w:rPr>
                <w:rFonts w:eastAsia="Calibri"/>
                <w:kern w:val="1"/>
                <w:sz w:val="22"/>
                <w:szCs w:val="22"/>
              </w:rPr>
              <w:t>КПП 47</w:t>
            </w:r>
            <w:r>
              <w:rPr>
                <w:rFonts w:eastAsia="Calibri"/>
                <w:kern w:val="1"/>
                <w:sz w:val="22"/>
                <w:szCs w:val="22"/>
              </w:rPr>
              <w:t>0701001</w:t>
            </w:r>
            <w:r w:rsidRPr="00900265">
              <w:rPr>
                <w:rFonts w:eastAsia="Calibri"/>
                <w:kern w:val="1"/>
                <w:sz w:val="22"/>
                <w:szCs w:val="22"/>
              </w:rPr>
              <w:t xml:space="preserve">   ОКПО 04184793</w:t>
            </w:r>
          </w:p>
          <w:p w:rsidR="00083F36" w:rsidRPr="00900265" w:rsidRDefault="00083F36" w:rsidP="00083F36">
            <w:pPr>
              <w:autoSpaceDE w:val="0"/>
              <w:rPr>
                <w:bCs/>
                <w:kern w:val="1"/>
              </w:rPr>
            </w:pPr>
            <w:r w:rsidRPr="00900265">
              <w:rPr>
                <w:rFonts w:eastAsia="Calibri"/>
                <w:kern w:val="1"/>
                <w:sz w:val="22"/>
                <w:szCs w:val="22"/>
              </w:rPr>
              <w:t>ОКТМО 41642424</w:t>
            </w:r>
          </w:p>
          <w:p w:rsidR="00083F36" w:rsidRPr="00900265" w:rsidRDefault="00083F36" w:rsidP="00083F36">
            <w:pPr>
              <w:widowControl w:val="0"/>
              <w:autoSpaceDE w:val="0"/>
              <w:rPr>
                <w:kern w:val="1"/>
              </w:rPr>
            </w:pPr>
            <w:r w:rsidRPr="00900265">
              <w:rPr>
                <w:bCs/>
                <w:kern w:val="1"/>
                <w:sz w:val="22"/>
                <w:szCs w:val="22"/>
              </w:rPr>
              <w:t xml:space="preserve">Адрес электронной почты: </w:t>
            </w:r>
            <w:proofErr w:type="spellStart"/>
            <w:r w:rsidRPr="00900265">
              <w:rPr>
                <w:bCs/>
                <w:kern w:val="1"/>
                <w:sz w:val="22"/>
                <w:szCs w:val="22"/>
                <w:lang w:val="en-US"/>
              </w:rPr>
              <w:t>adm</w:t>
            </w:r>
            <w:proofErr w:type="spellEnd"/>
            <w:r w:rsidRPr="00900265">
              <w:rPr>
                <w:bCs/>
                <w:kern w:val="1"/>
                <w:sz w:val="22"/>
                <w:szCs w:val="22"/>
              </w:rPr>
              <w:t>-</w:t>
            </w:r>
            <w:proofErr w:type="spellStart"/>
            <w:r w:rsidRPr="00900265">
              <w:rPr>
                <w:bCs/>
                <w:kern w:val="1"/>
                <w:sz w:val="22"/>
                <w:szCs w:val="22"/>
                <w:lang w:val="en-US"/>
              </w:rPr>
              <w:t>gostici</w:t>
            </w:r>
            <w:proofErr w:type="spellEnd"/>
            <w:r w:rsidRPr="00900265">
              <w:rPr>
                <w:bCs/>
                <w:kern w:val="1"/>
                <w:sz w:val="22"/>
                <w:szCs w:val="22"/>
              </w:rPr>
              <w:t>@</w:t>
            </w:r>
            <w:proofErr w:type="spellStart"/>
            <w:r w:rsidRPr="00900265">
              <w:rPr>
                <w:bCs/>
                <w:kern w:val="1"/>
                <w:sz w:val="22"/>
                <w:szCs w:val="22"/>
                <w:lang w:val="en-US"/>
              </w:rPr>
              <w:t>yandex</w:t>
            </w:r>
            <w:proofErr w:type="spellEnd"/>
            <w:r w:rsidRPr="00900265">
              <w:rPr>
                <w:bCs/>
                <w:kern w:val="1"/>
                <w:sz w:val="22"/>
                <w:szCs w:val="22"/>
              </w:rPr>
              <w:t>.</w:t>
            </w:r>
            <w:proofErr w:type="spellStart"/>
            <w:r w:rsidRPr="00900265">
              <w:rPr>
                <w:bCs/>
                <w:kern w:val="1"/>
                <w:sz w:val="22"/>
                <w:szCs w:val="22"/>
                <w:lang w:val="en-US"/>
              </w:rPr>
              <w:t>ru</w:t>
            </w:r>
            <w:proofErr w:type="spellEnd"/>
          </w:p>
          <w:p w:rsidR="00083F36" w:rsidRPr="00900265" w:rsidRDefault="00083F36" w:rsidP="00083F36">
            <w:pPr>
              <w:widowControl w:val="0"/>
              <w:autoSpaceDE w:val="0"/>
              <w:rPr>
                <w:b/>
                <w:bCs/>
                <w:color w:val="333333"/>
                <w:kern w:val="1"/>
              </w:rPr>
            </w:pPr>
            <w:r w:rsidRPr="00900265">
              <w:rPr>
                <w:kern w:val="1"/>
                <w:sz w:val="22"/>
                <w:szCs w:val="22"/>
              </w:rPr>
              <w:t xml:space="preserve">Тел. 64-649, факс 64-649 </w:t>
            </w:r>
          </w:p>
        </w:tc>
        <w:tc>
          <w:tcPr>
            <w:tcW w:w="4605" w:type="dxa"/>
            <w:tcBorders>
              <w:bottom w:val="nil"/>
            </w:tcBorders>
          </w:tcPr>
          <w:p w:rsidR="00083F36" w:rsidRPr="00565836" w:rsidRDefault="00083F36" w:rsidP="00083F36">
            <w:pPr>
              <w:rPr>
                <w:b/>
                <w:bCs/>
              </w:rPr>
            </w:pPr>
            <w:r w:rsidRPr="00565836">
              <w:rPr>
                <w:b/>
                <w:bCs/>
                <w:sz w:val="22"/>
                <w:szCs w:val="22"/>
              </w:rPr>
              <w:t>Подрядчик</w:t>
            </w:r>
          </w:p>
          <w:p w:rsidR="00083F36" w:rsidRPr="00083F36" w:rsidRDefault="00083F36" w:rsidP="00083F36">
            <w:pPr>
              <w:rPr>
                <w:b/>
              </w:rPr>
            </w:pPr>
            <w:r w:rsidRPr="00083F36">
              <w:rPr>
                <w:b/>
                <w:sz w:val="22"/>
                <w:szCs w:val="22"/>
              </w:rPr>
              <w:t>О</w:t>
            </w:r>
            <w:r>
              <w:rPr>
                <w:b/>
                <w:sz w:val="22"/>
                <w:szCs w:val="22"/>
              </w:rPr>
              <w:t>бщество с ограниченной ответственностью</w:t>
            </w:r>
            <w:r w:rsidRPr="00083F36">
              <w:rPr>
                <w:b/>
                <w:sz w:val="22"/>
                <w:szCs w:val="22"/>
              </w:rPr>
              <w:t xml:space="preserve"> «ЭМ-КОМП»</w:t>
            </w:r>
          </w:p>
          <w:p w:rsidR="00083F36" w:rsidRPr="00565836" w:rsidRDefault="00083F36" w:rsidP="00083F36">
            <w:pPr>
              <w:rPr>
                <w:bCs/>
                <w:iCs/>
              </w:rPr>
            </w:pPr>
          </w:p>
          <w:p w:rsidR="00083F36" w:rsidRDefault="00083F36" w:rsidP="00083F36">
            <w:pPr>
              <w:pStyle w:val="3"/>
              <w:spacing w:after="0"/>
              <w:rPr>
                <w:sz w:val="22"/>
                <w:szCs w:val="22"/>
              </w:rPr>
            </w:pPr>
            <w:r w:rsidRPr="00766DC4">
              <w:rPr>
                <w:sz w:val="22"/>
                <w:szCs w:val="22"/>
              </w:rPr>
              <w:t>Россия,188576, Ленинградская область,</w:t>
            </w:r>
          </w:p>
          <w:p w:rsidR="00083F36" w:rsidRDefault="00083F36" w:rsidP="00083F36">
            <w:pPr>
              <w:pStyle w:val="3"/>
              <w:spacing w:after="0"/>
              <w:rPr>
                <w:sz w:val="22"/>
                <w:szCs w:val="22"/>
              </w:rPr>
            </w:pPr>
            <w:r w:rsidRPr="00766DC4">
              <w:rPr>
                <w:sz w:val="22"/>
                <w:szCs w:val="22"/>
              </w:rPr>
              <w:t xml:space="preserve"> </w:t>
            </w:r>
            <w:proofErr w:type="spellStart"/>
            <w:r w:rsidRPr="00766DC4">
              <w:rPr>
                <w:sz w:val="22"/>
                <w:szCs w:val="22"/>
              </w:rPr>
              <w:t>Сланцевский</w:t>
            </w:r>
            <w:proofErr w:type="spellEnd"/>
            <w:r w:rsidRPr="00766DC4">
              <w:rPr>
                <w:sz w:val="22"/>
                <w:szCs w:val="22"/>
              </w:rPr>
              <w:t xml:space="preserve"> район, пос. Сельхозтехника,</w:t>
            </w:r>
          </w:p>
          <w:p w:rsidR="00083F36" w:rsidRPr="00766DC4" w:rsidRDefault="00083F36" w:rsidP="00083F36">
            <w:pPr>
              <w:pStyle w:val="3"/>
              <w:spacing w:after="0"/>
              <w:rPr>
                <w:sz w:val="22"/>
                <w:szCs w:val="22"/>
              </w:rPr>
            </w:pPr>
            <w:r w:rsidRPr="00766DC4">
              <w:rPr>
                <w:sz w:val="22"/>
                <w:szCs w:val="22"/>
              </w:rPr>
              <w:t xml:space="preserve"> здание МТМ, </w:t>
            </w:r>
            <w:proofErr w:type="spellStart"/>
            <w:proofErr w:type="gramStart"/>
            <w:r w:rsidRPr="00766DC4">
              <w:rPr>
                <w:sz w:val="22"/>
                <w:szCs w:val="22"/>
              </w:rPr>
              <w:t>лит.Б</w:t>
            </w:r>
            <w:proofErr w:type="spellEnd"/>
            <w:proofErr w:type="gramEnd"/>
          </w:p>
          <w:p w:rsidR="00083F36" w:rsidRPr="00766DC4" w:rsidRDefault="00083F36" w:rsidP="00083F36">
            <w:pPr>
              <w:pStyle w:val="3"/>
              <w:spacing w:after="0"/>
              <w:rPr>
                <w:sz w:val="22"/>
                <w:szCs w:val="22"/>
              </w:rPr>
            </w:pPr>
          </w:p>
          <w:p w:rsidR="00083F36" w:rsidRPr="00766DC4" w:rsidRDefault="00083F36" w:rsidP="00083F36">
            <w:pPr>
              <w:pStyle w:val="3"/>
              <w:spacing w:after="0"/>
              <w:rPr>
                <w:sz w:val="22"/>
                <w:szCs w:val="22"/>
              </w:rPr>
            </w:pPr>
            <w:r w:rsidRPr="00766DC4">
              <w:rPr>
                <w:sz w:val="22"/>
                <w:szCs w:val="22"/>
              </w:rPr>
              <w:t xml:space="preserve">ИНН 4707036249  </w:t>
            </w:r>
          </w:p>
          <w:p w:rsidR="00083F36" w:rsidRPr="00912C5B" w:rsidRDefault="00083F36" w:rsidP="00083F36">
            <w:pPr>
              <w:jc w:val="both"/>
            </w:pPr>
            <w:r w:rsidRPr="00912C5B">
              <w:rPr>
                <w:sz w:val="22"/>
                <w:szCs w:val="22"/>
              </w:rPr>
              <w:t>КПП 470701001</w:t>
            </w:r>
          </w:p>
          <w:p w:rsidR="00083F36" w:rsidRPr="00766DC4" w:rsidRDefault="00083F36" w:rsidP="00083F36">
            <w:pPr>
              <w:pStyle w:val="3"/>
              <w:spacing w:after="0"/>
              <w:rPr>
                <w:sz w:val="22"/>
                <w:szCs w:val="22"/>
              </w:rPr>
            </w:pPr>
          </w:p>
          <w:p w:rsidR="00083F36" w:rsidRPr="00565836" w:rsidRDefault="00083F36" w:rsidP="00083F36">
            <w:pPr>
              <w:ind w:left="176" w:hanging="142"/>
            </w:pPr>
            <w:r w:rsidRPr="00565836">
              <w:rPr>
                <w:sz w:val="22"/>
                <w:szCs w:val="22"/>
              </w:rPr>
              <w:t>Р/</w:t>
            </w:r>
            <w:proofErr w:type="spellStart"/>
            <w:r w:rsidRPr="00565836">
              <w:rPr>
                <w:sz w:val="22"/>
                <w:szCs w:val="22"/>
              </w:rPr>
              <w:t>сч</w:t>
            </w:r>
            <w:proofErr w:type="spellEnd"/>
            <w:r w:rsidRPr="00565836">
              <w:rPr>
                <w:sz w:val="22"/>
                <w:szCs w:val="22"/>
              </w:rPr>
              <w:t xml:space="preserve"> 40702810455300076721</w:t>
            </w:r>
          </w:p>
          <w:p w:rsidR="00083F36" w:rsidRDefault="00083F36" w:rsidP="00083F36">
            <w:r>
              <w:rPr>
                <w:sz w:val="22"/>
                <w:szCs w:val="22"/>
              </w:rPr>
              <w:t xml:space="preserve">в Северо-Западном Банке ПАО </w:t>
            </w:r>
            <w:r w:rsidRPr="00565836">
              <w:rPr>
                <w:sz w:val="22"/>
                <w:szCs w:val="22"/>
              </w:rPr>
              <w:t>Сбербанк</w:t>
            </w:r>
          </w:p>
          <w:p w:rsidR="00083F36" w:rsidRPr="00565836" w:rsidRDefault="00083F36" w:rsidP="00083F36">
            <w:proofErr w:type="spellStart"/>
            <w:r w:rsidRPr="00565836">
              <w:rPr>
                <w:sz w:val="22"/>
                <w:szCs w:val="22"/>
              </w:rPr>
              <w:t>г.Санкт</w:t>
            </w:r>
            <w:proofErr w:type="spellEnd"/>
            <w:r w:rsidRPr="00565836">
              <w:rPr>
                <w:sz w:val="22"/>
                <w:szCs w:val="22"/>
              </w:rPr>
              <w:t>-Петербург</w:t>
            </w:r>
          </w:p>
          <w:p w:rsidR="00083F36" w:rsidRPr="00565836" w:rsidRDefault="00083F36" w:rsidP="00083F36">
            <w:pPr>
              <w:ind w:left="176" w:hanging="142"/>
            </w:pPr>
            <w:r w:rsidRPr="00565836">
              <w:rPr>
                <w:sz w:val="22"/>
                <w:szCs w:val="22"/>
              </w:rPr>
              <w:t>К/</w:t>
            </w:r>
            <w:proofErr w:type="spellStart"/>
            <w:r w:rsidRPr="00565836">
              <w:rPr>
                <w:sz w:val="22"/>
                <w:szCs w:val="22"/>
              </w:rPr>
              <w:t>сч</w:t>
            </w:r>
            <w:proofErr w:type="spellEnd"/>
            <w:r w:rsidRPr="00565836">
              <w:rPr>
                <w:sz w:val="22"/>
                <w:szCs w:val="22"/>
              </w:rPr>
              <w:t xml:space="preserve"> 30101810500000000653</w:t>
            </w:r>
          </w:p>
          <w:p w:rsidR="00083F36" w:rsidRDefault="00083F36" w:rsidP="00083F36">
            <w:r w:rsidRPr="00565836">
              <w:rPr>
                <w:sz w:val="22"/>
                <w:szCs w:val="22"/>
              </w:rPr>
              <w:t>БИК 044030653</w:t>
            </w:r>
          </w:p>
          <w:p w:rsidR="00083F36" w:rsidRDefault="00083F36" w:rsidP="00083F36">
            <w:r w:rsidRPr="00565836">
              <w:rPr>
                <w:sz w:val="22"/>
                <w:szCs w:val="22"/>
              </w:rPr>
              <w:t>ОКПО 46274493</w:t>
            </w:r>
          </w:p>
          <w:p w:rsidR="00083F36" w:rsidRDefault="00083F36" w:rsidP="00083F36">
            <w:pPr>
              <w:ind w:left="176" w:hanging="142"/>
            </w:pPr>
          </w:p>
          <w:p w:rsidR="00083F36" w:rsidRPr="00972B2D" w:rsidRDefault="00083F36" w:rsidP="00083F36">
            <w:pPr>
              <w:pStyle w:val="ab"/>
              <w:shd w:val="clear" w:color="auto" w:fill="FFFFFF"/>
              <w:spacing w:before="0" w:beforeAutospacing="0" w:after="0" w:afterAutospacing="0"/>
              <w:rPr>
                <w:color w:val="000000"/>
              </w:rPr>
            </w:pPr>
            <w:r>
              <w:rPr>
                <w:color w:val="000000"/>
              </w:rPr>
              <w:t>тел.: 8 (81374) 64-47-9;</w:t>
            </w:r>
          </w:p>
          <w:p w:rsidR="00083F36" w:rsidRDefault="00083F36" w:rsidP="00083F36">
            <w:pPr>
              <w:pStyle w:val="ab"/>
              <w:shd w:val="clear" w:color="auto" w:fill="FFFFFF"/>
              <w:spacing w:before="0" w:beforeAutospacing="0" w:after="0" w:afterAutospacing="0"/>
              <w:rPr>
                <w:rFonts w:ascii="Arial" w:hAnsi="Arial" w:cs="Arial"/>
                <w:color w:val="000000"/>
                <w:sz w:val="23"/>
                <w:szCs w:val="23"/>
              </w:rPr>
            </w:pPr>
            <w:r>
              <w:rPr>
                <w:color w:val="000000"/>
              </w:rPr>
              <w:t>моб.: 8 (931)</w:t>
            </w:r>
            <w:r>
              <w:rPr>
                <w:rStyle w:val="apple-converted-space"/>
                <w:rFonts w:eastAsiaTheme="minorEastAsia"/>
                <w:color w:val="000000"/>
              </w:rPr>
              <w:t> </w:t>
            </w:r>
            <w:r>
              <w:rPr>
                <w:rStyle w:val="wmi-callto"/>
                <w:color w:val="000000"/>
              </w:rPr>
              <w:t>239-39-27</w:t>
            </w:r>
          </w:p>
          <w:p w:rsidR="00083F36" w:rsidRPr="00FA05CE" w:rsidRDefault="00083F36" w:rsidP="00083F36">
            <w:r>
              <w:rPr>
                <w:color w:val="000000"/>
                <w:shd w:val="clear" w:color="auto" w:fill="FFFFFF"/>
                <w:lang w:val="en-US"/>
              </w:rPr>
              <w:t>E</w:t>
            </w:r>
            <w:r w:rsidRPr="00972B2D">
              <w:rPr>
                <w:color w:val="000000"/>
                <w:shd w:val="clear" w:color="auto" w:fill="FFFFFF"/>
              </w:rPr>
              <w:t>-</w:t>
            </w:r>
            <w:r>
              <w:rPr>
                <w:color w:val="000000"/>
                <w:shd w:val="clear" w:color="auto" w:fill="FFFFFF"/>
                <w:lang w:val="en-US"/>
              </w:rPr>
              <w:t>mail</w:t>
            </w:r>
            <w:r>
              <w:rPr>
                <w:color w:val="000000"/>
                <w:shd w:val="clear" w:color="auto" w:fill="FFFFFF"/>
              </w:rPr>
              <w:t>:</w:t>
            </w:r>
            <w:r>
              <w:rPr>
                <w:rStyle w:val="apple-converted-space"/>
                <w:rFonts w:eastAsiaTheme="minorEastAsia"/>
                <w:color w:val="000000"/>
                <w:shd w:val="clear" w:color="auto" w:fill="FFFFFF"/>
              </w:rPr>
              <w:t> </w:t>
            </w:r>
            <w:hyperlink r:id="rId12" w:history="1">
              <w:r w:rsidRPr="00083F36">
                <w:rPr>
                  <w:rStyle w:val="ac"/>
                  <w:color w:val="auto"/>
                  <w:shd w:val="clear" w:color="auto" w:fill="FFFFFF"/>
                </w:rPr>
                <w:t>em-komp1@mail.ru</w:t>
              </w:r>
            </w:hyperlink>
          </w:p>
        </w:tc>
      </w:tr>
      <w:tr w:rsidR="00083F36" w:rsidRPr="00900265" w:rsidTr="00900265">
        <w:trPr>
          <w:trHeight w:val="70"/>
        </w:trPr>
        <w:tc>
          <w:tcPr>
            <w:tcW w:w="5080" w:type="dxa"/>
            <w:tcBorders>
              <w:top w:val="single" w:sz="4" w:space="0" w:color="000000"/>
              <w:left w:val="single" w:sz="4" w:space="0" w:color="000000"/>
              <w:bottom w:val="single" w:sz="4" w:space="0" w:color="000000"/>
            </w:tcBorders>
            <w:shd w:val="clear" w:color="auto" w:fill="auto"/>
          </w:tcPr>
          <w:p w:rsidR="00083F36" w:rsidRPr="00900265" w:rsidRDefault="00083F36" w:rsidP="00083F36">
            <w:pPr>
              <w:tabs>
                <w:tab w:val="left" w:pos="708"/>
              </w:tabs>
              <w:snapToGrid w:val="0"/>
              <w:jc w:val="both"/>
              <w:rPr>
                <w:color w:val="000000"/>
                <w:kern w:val="1"/>
              </w:rPr>
            </w:pPr>
            <w:r w:rsidRPr="00900265">
              <w:rPr>
                <w:b/>
                <w:color w:val="000000"/>
                <w:kern w:val="1"/>
                <w:sz w:val="22"/>
                <w:szCs w:val="22"/>
              </w:rPr>
              <w:t>ЗАКАЗЧИК:</w:t>
            </w:r>
          </w:p>
          <w:p w:rsidR="00083F36" w:rsidRPr="00900265" w:rsidRDefault="00083F36" w:rsidP="00083F36">
            <w:pPr>
              <w:tabs>
                <w:tab w:val="left" w:pos="708"/>
              </w:tabs>
              <w:snapToGrid w:val="0"/>
              <w:jc w:val="both"/>
              <w:rPr>
                <w:color w:val="000000"/>
                <w:kern w:val="1"/>
              </w:rPr>
            </w:pPr>
            <w:r w:rsidRPr="00900265">
              <w:rPr>
                <w:color w:val="000000"/>
                <w:kern w:val="1"/>
                <w:sz w:val="22"/>
                <w:szCs w:val="22"/>
              </w:rPr>
              <w:t>Г</w:t>
            </w:r>
            <w:r w:rsidRPr="00900265">
              <w:rPr>
                <w:rFonts w:eastAsia="Calibri"/>
                <w:kern w:val="1"/>
                <w:sz w:val="22"/>
                <w:szCs w:val="22"/>
              </w:rPr>
              <w:t>лава администрации:</w:t>
            </w:r>
          </w:p>
          <w:p w:rsidR="00083F36" w:rsidRDefault="00083F36" w:rsidP="00083F36">
            <w:pPr>
              <w:tabs>
                <w:tab w:val="left" w:pos="708"/>
              </w:tabs>
              <w:jc w:val="both"/>
              <w:rPr>
                <w:color w:val="000000"/>
                <w:kern w:val="1"/>
              </w:rPr>
            </w:pPr>
            <w:proofErr w:type="spellStart"/>
            <w:r>
              <w:rPr>
                <w:color w:val="000000"/>
                <w:kern w:val="1"/>
              </w:rPr>
              <w:t>Гостицкого</w:t>
            </w:r>
            <w:proofErr w:type="spellEnd"/>
            <w:r>
              <w:rPr>
                <w:color w:val="000000"/>
                <w:kern w:val="1"/>
              </w:rPr>
              <w:t xml:space="preserve"> сельского поселения</w:t>
            </w:r>
          </w:p>
          <w:p w:rsidR="00083F36" w:rsidRPr="00900265" w:rsidRDefault="00083F36" w:rsidP="00083F36">
            <w:pPr>
              <w:tabs>
                <w:tab w:val="left" w:pos="708"/>
              </w:tabs>
              <w:jc w:val="both"/>
              <w:rPr>
                <w:color w:val="000000"/>
                <w:kern w:val="1"/>
              </w:rPr>
            </w:pPr>
          </w:p>
          <w:p w:rsidR="00083F36" w:rsidRPr="00900265" w:rsidRDefault="00083F36" w:rsidP="00083F36">
            <w:pPr>
              <w:tabs>
                <w:tab w:val="left" w:pos="708"/>
              </w:tabs>
              <w:jc w:val="both"/>
              <w:rPr>
                <w:color w:val="333333"/>
                <w:kern w:val="1"/>
              </w:rPr>
            </w:pPr>
            <w:r w:rsidRPr="00900265">
              <w:rPr>
                <w:color w:val="000000"/>
                <w:kern w:val="1"/>
                <w:sz w:val="22"/>
                <w:szCs w:val="22"/>
              </w:rPr>
              <w:t>_________________________</w:t>
            </w:r>
            <w:r w:rsidRPr="00900265">
              <w:rPr>
                <w:bCs/>
                <w:color w:val="000000"/>
                <w:kern w:val="1"/>
                <w:sz w:val="22"/>
                <w:szCs w:val="22"/>
              </w:rPr>
              <w:t>В.Ф.Лебедев</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083F36" w:rsidRPr="00900265" w:rsidRDefault="00083F36" w:rsidP="00083F36">
            <w:pPr>
              <w:snapToGrid w:val="0"/>
              <w:jc w:val="both"/>
              <w:rPr>
                <w:b/>
                <w:color w:val="333333"/>
                <w:kern w:val="1"/>
              </w:rPr>
            </w:pPr>
            <w:r w:rsidRPr="00900265">
              <w:rPr>
                <w:b/>
                <w:color w:val="333333"/>
                <w:kern w:val="1"/>
              </w:rPr>
              <w:t>ПОДРЯДЧИК:</w:t>
            </w:r>
          </w:p>
          <w:p w:rsidR="00083F36" w:rsidRPr="00900265" w:rsidRDefault="00083F36" w:rsidP="00083F36">
            <w:pPr>
              <w:suppressAutoHyphens w:val="0"/>
              <w:spacing w:after="160" w:line="259" w:lineRule="auto"/>
            </w:pPr>
            <w:r>
              <w:t>Директор ООО «ЭМ-КОМП»</w:t>
            </w:r>
          </w:p>
          <w:p w:rsidR="00083F36" w:rsidRPr="00900265" w:rsidRDefault="00083F36" w:rsidP="00083F36">
            <w:pPr>
              <w:suppressAutoHyphens w:val="0"/>
              <w:spacing w:after="160" w:line="259" w:lineRule="auto"/>
              <w:rPr>
                <w:u w:val="single"/>
              </w:rPr>
            </w:pPr>
            <w:r w:rsidRPr="00900265">
              <w:t>___________________</w:t>
            </w:r>
            <w:proofErr w:type="gramStart"/>
            <w:r w:rsidRPr="00900265">
              <w:t>_</w:t>
            </w:r>
            <w:r>
              <w:t xml:space="preserve">  </w:t>
            </w:r>
            <w:proofErr w:type="spellStart"/>
            <w:r>
              <w:t>А.В.Мальцев</w:t>
            </w:r>
            <w:proofErr w:type="spellEnd"/>
            <w:proofErr w:type="gramEnd"/>
          </w:p>
        </w:tc>
      </w:tr>
    </w:tbl>
    <w:p w:rsidR="00FD7812" w:rsidRDefault="00FD7812" w:rsidP="00FD7812">
      <w:pPr>
        <w:rPr>
          <w:color w:val="000000"/>
          <w:shd w:val="clear" w:color="auto" w:fill="FFFFFF"/>
        </w:rPr>
        <w:sectPr w:rsidR="00FD7812" w:rsidSect="00E1707D">
          <w:headerReference w:type="even" r:id="rId13"/>
          <w:headerReference w:type="default" r:id="rId14"/>
          <w:footerReference w:type="even" r:id="rId15"/>
          <w:footerReference w:type="default" r:id="rId16"/>
          <w:headerReference w:type="first" r:id="rId17"/>
          <w:footerReference w:type="first" r:id="rId18"/>
          <w:pgSz w:w="11906" w:h="16838"/>
          <w:pgMar w:top="568" w:right="519" w:bottom="833" w:left="1134" w:header="776" w:footer="691" w:gutter="0"/>
          <w:cols w:space="720"/>
          <w:docGrid w:linePitch="360" w:charSpace="214744268"/>
        </w:sectPr>
      </w:pPr>
    </w:p>
    <w:p w:rsidR="00FD7812" w:rsidRPr="00676D45" w:rsidRDefault="00FD7812" w:rsidP="00A57696">
      <w:pPr>
        <w:autoSpaceDE w:val="0"/>
        <w:jc w:val="right"/>
        <w:rPr>
          <w:rFonts w:eastAsia="Times New Roman CYR"/>
          <w:sz w:val="18"/>
          <w:szCs w:val="18"/>
        </w:rPr>
      </w:pPr>
      <w:r w:rsidRPr="00676D45">
        <w:rPr>
          <w:rFonts w:eastAsia="Times New Roman CYR"/>
          <w:sz w:val="18"/>
          <w:szCs w:val="18"/>
        </w:rPr>
        <w:lastRenderedPageBreak/>
        <w:t>Приложение №1</w:t>
      </w:r>
    </w:p>
    <w:p w:rsidR="00FD7812" w:rsidRPr="00676D45" w:rsidRDefault="00FD7812" w:rsidP="00FD7812">
      <w:pPr>
        <w:autoSpaceDE w:val="0"/>
        <w:spacing w:line="100" w:lineRule="atLeast"/>
        <w:jc w:val="right"/>
        <w:rPr>
          <w:rFonts w:eastAsia="Times New Roman CYR"/>
          <w:sz w:val="18"/>
          <w:szCs w:val="18"/>
        </w:rPr>
      </w:pPr>
      <w:r w:rsidRPr="00676D45">
        <w:rPr>
          <w:rFonts w:eastAsia="Times New Roman CYR"/>
          <w:sz w:val="18"/>
          <w:szCs w:val="18"/>
        </w:rPr>
        <w:t>к муниципальн</w:t>
      </w:r>
      <w:r w:rsidR="0002389C">
        <w:rPr>
          <w:rFonts w:eastAsia="Times New Roman CYR"/>
          <w:sz w:val="18"/>
          <w:szCs w:val="18"/>
        </w:rPr>
        <w:t>ому контракту №</w:t>
      </w:r>
      <w:r w:rsidR="008C4E96">
        <w:rPr>
          <w:rFonts w:eastAsia="Times New Roman CYR"/>
          <w:sz w:val="18"/>
          <w:szCs w:val="18"/>
        </w:rPr>
        <w:t>_________________</w:t>
      </w:r>
    </w:p>
    <w:p w:rsidR="00FD7812" w:rsidRPr="00676D45" w:rsidRDefault="002F0CFC" w:rsidP="00FD7812">
      <w:pPr>
        <w:autoSpaceDE w:val="0"/>
        <w:spacing w:line="100" w:lineRule="atLeast"/>
        <w:jc w:val="right"/>
        <w:rPr>
          <w:rFonts w:eastAsia="Times New Roman CYR"/>
          <w:sz w:val="18"/>
          <w:szCs w:val="18"/>
        </w:rPr>
      </w:pPr>
      <w:r w:rsidRPr="00676D45">
        <w:rPr>
          <w:rFonts w:eastAsia="Times New Roman CYR"/>
          <w:sz w:val="18"/>
          <w:szCs w:val="18"/>
        </w:rPr>
        <w:t>от «____»_________________2016</w:t>
      </w:r>
      <w:r w:rsidR="00FD7812" w:rsidRPr="00676D45">
        <w:rPr>
          <w:rFonts w:eastAsia="Times New Roman CYR"/>
          <w:sz w:val="18"/>
          <w:szCs w:val="18"/>
        </w:rPr>
        <w:t xml:space="preserve"> года</w:t>
      </w:r>
    </w:p>
    <w:p w:rsidR="00FD7812" w:rsidRPr="007114E8" w:rsidRDefault="00FD7812" w:rsidP="007114E8">
      <w:pPr>
        <w:pStyle w:val="a3"/>
        <w:jc w:val="center"/>
        <w:rPr>
          <w:rFonts w:ascii="Times New Roman" w:eastAsia="Times New Roman CYR" w:hAnsi="Times New Roman"/>
        </w:rPr>
      </w:pPr>
    </w:p>
    <w:p w:rsidR="00882C0F" w:rsidRPr="00A653CB" w:rsidRDefault="00882C0F" w:rsidP="00882C0F">
      <w:pPr>
        <w:suppressAutoHyphens w:val="0"/>
        <w:spacing w:line="276" w:lineRule="auto"/>
        <w:jc w:val="center"/>
        <w:rPr>
          <w:rFonts w:eastAsia="Calibri"/>
          <w:b/>
          <w:sz w:val="20"/>
          <w:szCs w:val="20"/>
          <w:lang w:eastAsia="en-US"/>
        </w:rPr>
      </w:pPr>
      <w:r w:rsidRPr="00A653CB">
        <w:rPr>
          <w:rFonts w:eastAsia="Calibri"/>
          <w:b/>
          <w:sz w:val="20"/>
          <w:szCs w:val="20"/>
          <w:lang w:eastAsia="en-US"/>
        </w:rPr>
        <w:t>ТЕХНИЧЕСКОЕ ЗАДАНИЕ</w:t>
      </w:r>
    </w:p>
    <w:p w:rsidR="00882C0F" w:rsidRPr="00A653CB" w:rsidRDefault="00882C0F" w:rsidP="00882C0F">
      <w:pPr>
        <w:suppressAutoHyphens w:val="0"/>
        <w:spacing w:line="276" w:lineRule="auto"/>
        <w:jc w:val="center"/>
        <w:rPr>
          <w:rFonts w:eastAsia="Calibri"/>
          <w:b/>
          <w:sz w:val="20"/>
          <w:szCs w:val="20"/>
          <w:lang w:eastAsia="en-US"/>
        </w:rPr>
      </w:pPr>
      <w:r w:rsidRPr="00A653CB">
        <w:rPr>
          <w:rFonts w:eastAsia="Calibri"/>
          <w:b/>
          <w:sz w:val="20"/>
          <w:szCs w:val="20"/>
          <w:lang w:eastAsia="en-US"/>
        </w:rPr>
        <w:t>на проведение работ по устройству уличного освещения тротуара</w:t>
      </w:r>
    </w:p>
    <w:p w:rsidR="00882C0F" w:rsidRPr="00A653CB" w:rsidRDefault="00882C0F" w:rsidP="00882C0F">
      <w:pPr>
        <w:suppressAutoHyphens w:val="0"/>
        <w:spacing w:line="276" w:lineRule="auto"/>
        <w:jc w:val="center"/>
        <w:rPr>
          <w:rFonts w:eastAsia="Calibri"/>
          <w:b/>
          <w:sz w:val="20"/>
          <w:szCs w:val="20"/>
          <w:lang w:eastAsia="en-US"/>
        </w:rPr>
      </w:pPr>
      <w:r w:rsidRPr="00A653CB">
        <w:rPr>
          <w:rFonts w:eastAsia="Calibri"/>
          <w:b/>
          <w:sz w:val="20"/>
          <w:szCs w:val="20"/>
          <w:lang w:eastAsia="en-US"/>
        </w:rPr>
        <w:t>п. Сельхозтехника</w:t>
      </w:r>
    </w:p>
    <w:p w:rsidR="00882C0F" w:rsidRPr="00A653CB" w:rsidRDefault="00882C0F" w:rsidP="00882C0F">
      <w:pPr>
        <w:suppressAutoHyphens w:val="0"/>
        <w:spacing w:line="276" w:lineRule="auto"/>
        <w:jc w:val="both"/>
        <w:rPr>
          <w:rFonts w:eastAsia="Calibri"/>
          <w:b/>
          <w:sz w:val="20"/>
          <w:szCs w:val="20"/>
          <w:lang w:eastAsia="en-US"/>
        </w:rPr>
      </w:pPr>
    </w:p>
    <w:p w:rsidR="00882C0F" w:rsidRPr="00A653CB" w:rsidRDefault="00882C0F" w:rsidP="00882C0F">
      <w:pPr>
        <w:suppressAutoHyphens w:val="0"/>
        <w:jc w:val="both"/>
        <w:rPr>
          <w:rFonts w:eastAsia="Calibri"/>
          <w:sz w:val="20"/>
          <w:szCs w:val="20"/>
          <w:lang w:eastAsia="en-US"/>
        </w:rPr>
      </w:pPr>
      <w:r w:rsidRPr="00A653CB">
        <w:rPr>
          <w:rFonts w:eastAsia="Calibri"/>
          <w:b/>
          <w:bCs/>
          <w:sz w:val="20"/>
          <w:szCs w:val="20"/>
          <w:lang w:eastAsia="en-US"/>
        </w:rPr>
        <w:t xml:space="preserve">1. Наименование объекта закупки: </w:t>
      </w:r>
      <w:r w:rsidRPr="00A653CB">
        <w:rPr>
          <w:rFonts w:eastAsia="Calibri"/>
          <w:bCs/>
          <w:sz w:val="20"/>
          <w:szCs w:val="20"/>
          <w:lang w:eastAsia="en-US"/>
        </w:rPr>
        <w:t>устройство уличного освещения тротуара п. Сельхозтехника.</w:t>
      </w:r>
    </w:p>
    <w:p w:rsidR="00882C0F" w:rsidRPr="00A653CB" w:rsidRDefault="00882C0F" w:rsidP="00882C0F">
      <w:pPr>
        <w:suppressAutoHyphens w:val="0"/>
        <w:jc w:val="both"/>
        <w:rPr>
          <w:rFonts w:eastAsia="Calibri"/>
          <w:sz w:val="20"/>
          <w:szCs w:val="20"/>
          <w:lang w:eastAsia="en-US"/>
        </w:rPr>
      </w:pPr>
      <w:r w:rsidRPr="00A653CB">
        <w:rPr>
          <w:rFonts w:eastAsia="Calibri"/>
          <w:b/>
          <w:sz w:val="20"/>
          <w:szCs w:val="20"/>
          <w:lang w:eastAsia="en-US"/>
        </w:rPr>
        <w:t>2. Заказчик</w:t>
      </w:r>
      <w:r w:rsidR="00A33B86">
        <w:rPr>
          <w:rFonts w:eastAsia="Calibri"/>
          <w:b/>
          <w:sz w:val="20"/>
          <w:szCs w:val="20"/>
          <w:lang w:eastAsia="en-US"/>
        </w:rPr>
        <w:t>:</w:t>
      </w:r>
      <w:r w:rsidRPr="00A653CB">
        <w:rPr>
          <w:rFonts w:eastAsia="Calibri"/>
          <w:sz w:val="20"/>
          <w:szCs w:val="20"/>
          <w:lang w:eastAsia="en-US"/>
        </w:rPr>
        <w:t xml:space="preserve"> Администрация муниципального образования Гостицкое сельское поселение </w:t>
      </w:r>
    </w:p>
    <w:p w:rsidR="00882C0F" w:rsidRPr="00A653CB" w:rsidRDefault="00882C0F" w:rsidP="00882C0F">
      <w:pPr>
        <w:suppressAutoHyphens w:val="0"/>
        <w:autoSpaceDE w:val="0"/>
        <w:adjustRightInd w:val="0"/>
        <w:jc w:val="both"/>
        <w:rPr>
          <w:rFonts w:eastAsia="Calibri"/>
          <w:color w:val="000000"/>
          <w:sz w:val="20"/>
          <w:szCs w:val="20"/>
          <w:lang w:eastAsia="en-US"/>
        </w:rPr>
      </w:pPr>
      <w:r w:rsidRPr="00A653CB">
        <w:rPr>
          <w:rFonts w:eastAsia="Calibri"/>
          <w:b/>
          <w:color w:val="000000"/>
          <w:sz w:val="20"/>
          <w:szCs w:val="20"/>
          <w:lang w:eastAsia="en-US"/>
        </w:rPr>
        <w:t>3. Начальная (максимальная) сумма контракта в руб.</w:t>
      </w:r>
      <w:r w:rsidRPr="00A653CB">
        <w:rPr>
          <w:rFonts w:eastAsia="Calibri"/>
          <w:color w:val="000000"/>
          <w:sz w:val="20"/>
          <w:szCs w:val="20"/>
          <w:lang w:eastAsia="en-US"/>
        </w:rPr>
        <w:t xml:space="preserve"> </w:t>
      </w:r>
      <w:r w:rsidRPr="00A653CB">
        <w:rPr>
          <w:rFonts w:eastAsia="Calibri"/>
          <w:b/>
          <w:color w:val="000000"/>
          <w:sz w:val="20"/>
          <w:szCs w:val="20"/>
          <w:lang w:eastAsia="en-US"/>
        </w:rPr>
        <w:t>313712,00</w:t>
      </w:r>
      <w:r w:rsidRPr="00A653CB">
        <w:rPr>
          <w:rFonts w:eastAsia="Calibri"/>
          <w:color w:val="000000"/>
          <w:sz w:val="20"/>
          <w:szCs w:val="20"/>
          <w:lang w:eastAsia="en-US"/>
        </w:rPr>
        <w:t xml:space="preserve"> (Триста тринадцать тысяч семьсот двенадцать рублей) 00 копеек.</w:t>
      </w:r>
    </w:p>
    <w:p w:rsidR="00882C0F" w:rsidRPr="00A653CB" w:rsidRDefault="00882C0F" w:rsidP="00882C0F">
      <w:pPr>
        <w:suppressAutoHyphens w:val="0"/>
        <w:autoSpaceDE w:val="0"/>
        <w:adjustRightInd w:val="0"/>
        <w:jc w:val="both"/>
        <w:rPr>
          <w:rFonts w:eastAsia="Calibri"/>
          <w:sz w:val="20"/>
          <w:szCs w:val="20"/>
          <w:lang w:eastAsia="en-US"/>
        </w:rPr>
      </w:pPr>
      <w:r w:rsidRPr="00A653CB">
        <w:rPr>
          <w:rFonts w:eastAsia="Calibri"/>
          <w:sz w:val="20"/>
          <w:szCs w:val="20"/>
          <w:lang w:eastAsia="en-US"/>
        </w:rPr>
        <w:t xml:space="preserve"> </w:t>
      </w:r>
      <w:r w:rsidRPr="00A653CB">
        <w:rPr>
          <w:rFonts w:eastAsia="Calibri"/>
          <w:b/>
          <w:sz w:val="20"/>
          <w:szCs w:val="20"/>
          <w:lang w:eastAsia="en-US"/>
        </w:rPr>
        <w:t>4.</w:t>
      </w:r>
      <w:r w:rsidRPr="00A653CB">
        <w:rPr>
          <w:rFonts w:eastAsia="Calibri"/>
          <w:sz w:val="20"/>
          <w:szCs w:val="20"/>
          <w:lang w:eastAsia="en-US"/>
        </w:rPr>
        <w:t xml:space="preserve"> </w:t>
      </w:r>
      <w:r w:rsidRPr="00A653CB">
        <w:rPr>
          <w:rFonts w:eastAsia="Calibri"/>
          <w:b/>
          <w:sz w:val="20"/>
          <w:szCs w:val="20"/>
          <w:lang w:eastAsia="en-US"/>
        </w:rPr>
        <w:t>Источник финансирования:</w:t>
      </w:r>
      <w:r w:rsidRPr="00A653CB">
        <w:rPr>
          <w:rFonts w:eastAsia="Calibri"/>
          <w:sz w:val="20"/>
          <w:szCs w:val="20"/>
          <w:lang w:eastAsia="en-US"/>
        </w:rPr>
        <w:t xml:space="preserve"> Бюджет </w:t>
      </w:r>
      <w:r>
        <w:rPr>
          <w:rFonts w:eastAsia="Calibri"/>
          <w:sz w:val="20"/>
          <w:szCs w:val="20"/>
          <w:lang w:eastAsia="en-US"/>
        </w:rPr>
        <w:t xml:space="preserve">муниципального образования </w:t>
      </w:r>
      <w:proofErr w:type="spellStart"/>
      <w:r>
        <w:rPr>
          <w:rFonts w:eastAsia="Calibri"/>
          <w:sz w:val="20"/>
          <w:szCs w:val="20"/>
          <w:lang w:eastAsia="en-US"/>
        </w:rPr>
        <w:t>Гостицкое</w:t>
      </w:r>
      <w:proofErr w:type="spellEnd"/>
      <w:r>
        <w:rPr>
          <w:rFonts w:eastAsia="Calibri"/>
          <w:sz w:val="20"/>
          <w:szCs w:val="20"/>
          <w:lang w:eastAsia="en-US"/>
        </w:rPr>
        <w:t xml:space="preserve"> сельское поселение</w:t>
      </w:r>
      <w:r w:rsidR="009774A4">
        <w:rPr>
          <w:rFonts w:eastAsia="Calibri"/>
          <w:sz w:val="20"/>
          <w:szCs w:val="20"/>
          <w:lang w:eastAsia="en-US"/>
        </w:rPr>
        <w:t xml:space="preserve"> за счет перечисление межбюджетного трансферта </w:t>
      </w:r>
      <w:proofErr w:type="spellStart"/>
      <w:r w:rsidR="009774A4">
        <w:rPr>
          <w:rFonts w:eastAsia="Calibri"/>
          <w:sz w:val="20"/>
          <w:szCs w:val="20"/>
          <w:lang w:eastAsia="en-US"/>
        </w:rPr>
        <w:t>Сланцевского</w:t>
      </w:r>
      <w:proofErr w:type="spellEnd"/>
      <w:r w:rsidR="009774A4">
        <w:rPr>
          <w:rFonts w:eastAsia="Calibri"/>
          <w:sz w:val="20"/>
          <w:szCs w:val="20"/>
          <w:lang w:eastAsia="en-US"/>
        </w:rPr>
        <w:t xml:space="preserve"> муниципального района Ленинградской области.</w:t>
      </w:r>
    </w:p>
    <w:p w:rsidR="00882C0F" w:rsidRPr="00A653CB" w:rsidRDefault="00882C0F" w:rsidP="00882C0F">
      <w:pPr>
        <w:suppressAutoHyphens w:val="0"/>
        <w:jc w:val="both"/>
        <w:rPr>
          <w:rFonts w:eastAsia="Calibri"/>
          <w:b/>
          <w:sz w:val="20"/>
          <w:szCs w:val="20"/>
          <w:lang w:eastAsia="en-US"/>
        </w:rPr>
      </w:pPr>
      <w:r w:rsidRPr="00A653CB">
        <w:rPr>
          <w:rFonts w:eastAsia="Calibri"/>
          <w:b/>
          <w:sz w:val="20"/>
          <w:szCs w:val="20"/>
          <w:lang w:eastAsia="en-US"/>
        </w:rPr>
        <w:t>5. Место проведение работ</w:t>
      </w:r>
      <w:r>
        <w:rPr>
          <w:rFonts w:eastAsia="Calibri"/>
          <w:b/>
          <w:sz w:val="20"/>
          <w:szCs w:val="20"/>
          <w:lang w:eastAsia="en-US"/>
        </w:rPr>
        <w:t>:</w:t>
      </w:r>
      <w:r w:rsidRPr="00A653CB">
        <w:rPr>
          <w:rFonts w:eastAsia="Calibri"/>
          <w:b/>
          <w:sz w:val="20"/>
          <w:szCs w:val="20"/>
          <w:lang w:eastAsia="en-US"/>
        </w:rPr>
        <w:t xml:space="preserve"> </w:t>
      </w:r>
      <w:r w:rsidRPr="00A653CB">
        <w:rPr>
          <w:rFonts w:eastAsia="Calibri"/>
          <w:sz w:val="20"/>
          <w:szCs w:val="20"/>
          <w:lang w:eastAsia="en-US"/>
        </w:rPr>
        <w:t>Ленинградская область, Сланцевский район, п. Сельхозтехника (пром.</w:t>
      </w:r>
      <w:r>
        <w:rPr>
          <w:rFonts w:eastAsia="Calibri"/>
          <w:sz w:val="20"/>
          <w:szCs w:val="20"/>
          <w:lang w:eastAsia="en-US"/>
        </w:rPr>
        <w:t xml:space="preserve"> </w:t>
      </w:r>
      <w:r w:rsidRPr="00A653CB">
        <w:rPr>
          <w:rFonts w:eastAsia="Calibri"/>
          <w:sz w:val="20"/>
          <w:szCs w:val="20"/>
          <w:lang w:eastAsia="en-US"/>
        </w:rPr>
        <w:t>зона)</w:t>
      </w:r>
      <w:r>
        <w:rPr>
          <w:rFonts w:eastAsia="Calibri"/>
          <w:sz w:val="20"/>
          <w:szCs w:val="20"/>
          <w:lang w:eastAsia="en-US"/>
        </w:rPr>
        <w:t>.</w:t>
      </w:r>
      <w:r w:rsidRPr="00A653CB">
        <w:rPr>
          <w:rFonts w:eastAsia="Calibri"/>
          <w:b/>
          <w:sz w:val="20"/>
          <w:szCs w:val="20"/>
          <w:lang w:eastAsia="en-US"/>
        </w:rPr>
        <w:t xml:space="preserve"> </w:t>
      </w:r>
    </w:p>
    <w:p w:rsidR="00882C0F" w:rsidRPr="00A653CB" w:rsidRDefault="00882C0F" w:rsidP="00882C0F">
      <w:pPr>
        <w:suppressAutoHyphens w:val="0"/>
        <w:jc w:val="both"/>
        <w:rPr>
          <w:rFonts w:eastAsia="Calibri"/>
          <w:sz w:val="20"/>
          <w:szCs w:val="20"/>
          <w:lang w:eastAsia="en-US"/>
        </w:rPr>
      </w:pPr>
      <w:r w:rsidRPr="00A653CB">
        <w:rPr>
          <w:rFonts w:eastAsia="Calibri"/>
          <w:b/>
          <w:sz w:val="20"/>
          <w:szCs w:val="20"/>
          <w:lang w:eastAsia="en-US"/>
        </w:rPr>
        <w:t>6. Срок выполнения работ</w:t>
      </w:r>
      <w:r>
        <w:rPr>
          <w:rFonts w:eastAsia="Calibri"/>
          <w:b/>
          <w:sz w:val="20"/>
          <w:szCs w:val="20"/>
          <w:lang w:eastAsia="en-US"/>
        </w:rPr>
        <w:t>:</w:t>
      </w:r>
      <w:r w:rsidRPr="00A653CB">
        <w:rPr>
          <w:rFonts w:eastAsia="Calibri"/>
          <w:b/>
          <w:sz w:val="20"/>
          <w:szCs w:val="20"/>
          <w:lang w:eastAsia="en-US"/>
        </w:rPr>
        <w:t xml:space="preserve"> </w:t>
      </w:r>
      <w:proofErr w:type="gramStart"/>
      <w:r w:rsidRPr="00A653CB">
        <w:rPr>
          <w:rFonts w:eastAsia="Calibri"/>
          <w:sz w:val="20"/>
          <w:szCs w:val="20"/>
          <w:lang w:eastAsia="en-US"/>
        </w:rPr>
        <w:t>С</w:t>
      </w:r>
      <w:proofErr w:type="gramEnd"/>
      <w:r w:rsidRPr="00A653CB">
        <w:rPr>
          <w:rFonts w:eastAsia="Calibri"/>
          <w:sz w:val="20"/>
          <w:szCs w:val="20"/>
          <w:lang w:eastAsia="en-US"/>
        </w:rPr>
        <w:t xml:space="preserve"> даты подписания контракта до 1.0</w:t>
      </w:r>
      <w:r w:rsidR="00B75479">
        <w:rPr>
          <w:rFonts w:eastAsia="Calibri"/>
          <w:sz w:val="20"/>
          <w:szCs w:val="20"/>
          <w:lang w:eastAsia="en-US"/>
        </w:rPr>
        <w:t>8</w:t>
      </w:r>
      <w:r w:rsidRPr="00A653CB">
        <w:rPr>
          <w:rFonts w:eastAsia="Calibri"/>
          <w:sz w:val="20"/>
          <w:szCs w:val="20"/>
          <w:lang w:eastAsia="en-US"/>
        </w:rPr>
        <w:t>.2016 года</w:t>
      </w:r>
      <w:r>
        <w:rPr>
          <w:rFonts w:eastAsia="Calibri"/>
          <w:sz w:val="20"/>
          <w:szCs w:val="20"/>
          <w:lang w:eastAsia="en-US"/>
        </w:rPr>
        <w:t>.</w:t>
      </w:r>
    </w:p>
    <w:p w:rsidR="00882C0F" w:rsidRPr="00A653CB" w:rsidRDefault="00882C0F" w:rsidP="00882C0F">
      <w:pPr>
        <w:suppressAutoHyphens w:val="0"/>
        <w:jc w:val="both"/>
        <w:rPr>
          <w:rFonts w:eastAsia="Calibri"/>
          <w:sz w:val="20"/>
          <w:szCs w:val="20"/>
          <w:lang w:eastAsia="en-US"/>
        </w:rPr>
      </w:pPr>
      <w:r w:rsidRPr="00A653CB">
        <w:rPr>
          <w:rFonts w:eastAsia="Calibri"/>
          <w:b/>
          <w:sz w:val="20"/>
          <w:szCs w:val="20"/>
          <w:lang w:eastAsia="en-US"/>
        </w:rPr>
        <w:t>7. Объем работ.</w:t>
      </w:r>
      <w:r w:rsidRPr="00A653CB">
        <w:rPr>
          <w:rFonts w:eastAsia="Calibri"/>
          <w:sz w:val="20"/>
          <w:szCs w:val="20"/>
          <w:lang w:eastAsia="en-US"/>
        </w:rPr>
        <w:t xml:space="preserve"> Работы выполняются в соответствии со сметной документацией и  данным ТЗ</w:t>
      </w:r>
    </w:p>
    <w:p w:rsidR="00882C0F" w:rsidRPr="00A653CB" w:rsidRDefault="00882C0F" w:rsidP="00882C0F">
      <w:pPr>
        <w:suppressAutoHyphens w:val="0"/>
        <w:jc w:val="both"/>
        <w:rPr>
          <w:rFonts w:eastAsia="Calibri"/>
          <w:sz w:val="20"/>
          <w:szCs w:val="20"/>
          <w:lang w:eastAsia="en-US"/>
        </w:rPr>
      </w:pPr>
      <w:r>
        <w:rPr>
          <w:rFonts w:eastAsia="Calibri"/>
          <w:sz w:val="20"/>
          <w:szCs w:val="20"/>
          <w:lang w:eastAsia="en-US"/>
        </w:rPr>
        <w:t>7.1. Монтажные работы;</w:t>
      </w:r>
    </w:p>
    <w:p w:rsidR="00882C0F" w:rsidRPr="00A653CB" w:rsidRDefault="00882C0F" w:rsidP="00882C0F">
      <w:pPr>
        <w:suppressAutoHyphens w:val="0"/>
        <w:jc w:val="both"/>
        <w:rPr>
          <w:rFonts w:eastAsia="Calibri"/>
          <w:sz w:val="20"/>
          <w:szCs w:val="20"/>
          <w:lang w:eastAsia="en-US"/>
        </w:rPr>
      </w:pPr>
      <w:r w:rsidRPr="00A653CB">
        <w:rPr>
          <w:rFonts w:eastAsia="Calibri"/>
          <w:sz w:val="20"/>
          <w:szCs w:val="20"/>
          <w:lang w:eastAsia="en-US"/>
        </w:rPr>
        <w:t>7.2. Пусконаладочные р</w:t>
      </w:r>
      <w:r>
        <w:rPr>
          <w:rFonts w:eastAsia="Calibri"/>
          <w:sz w:val="20"/>
          <w:szCs w:val="20"/>
          <w:lang w:eastAsia="en-US"/>
        </w:rPr>
        <w:t>аботы;</w:t>
      </w:r>
    </w:p>
    <w:p w:rsidR="00882C0F" w:rsidRPr="00A653CB" w:rsidRDefault="00882C0F" w:rsidP="00882C0F">
      <w:pPr>
        <w:suppressAutoHyphens w:val="0"/>
        <w:jc w:val="both"/>
        <w:rPr>
          <w:rFonts w:eastAsia="Calibri"/>
          <w:sz w:val="20"/>
          <w:szCs w:val="20"/>
          <w:lang w:eastAsia="en-US"/>
        </w:rPr>
      </w:pPr>
      <w:r w:rsidRPr="00A653CB">
        <w:rPr>
          <w:rFonts w:eastAsia="Calibri"/>
          <w:sz w:val="20"/>
          <w:szCs w:val="20"/>
          <w:lang w:eastAsia="en-US"/>
        </w:rPr>
        <w:t>7.3. Поставка оборудования и расходных материалов, необходимых для выполнения работ;</w:t>
      </w:r>
    </w:p>
    <w:p w:rsidR="00882C0F" w:rsidRPr="00A653CB" w:rsidRDefault="00882C0F" w:rsidP="00882C0F">
      <w:pPr>
        <w:suppressAutoHyphens w:val="0"/>
        <w:jc w:val="both"/>
        <w:rPr>
          <w:rFonts w:eastAsia="Calibri"/>
          <w:sz w:val="20"/>
          <w:szCs w:val="20"/>
          <w:lang w:eastAsia="en-US"/>
        </w:rPr>
      </w:pPr>
      <w:r w:rsidRPr="00A653CB">
        <w:rPr>
          <w:rFonts w:eastAsia="Calibri"/>
          <w:sz w:val="20"/>
          <w:szCs w:val="20"/>
          <w:lang w:eastAsia="en-US"/>
        </w:rPr>
        <w:t>7.4. Вывоз отходов, строительного мусора и их утилизация осуществляется Исполнителем работ.</w:t>
      </w:r>
    </w:p>
    <w:p w:rsidR="00882C0F" w:rsidRPr="00A653CB" w:rsidRDefault="00882C0F" w:rsidP="00882C0F">
      <w:pPr>
        <w:suppressAutoHyphens w:val="0"/>
        <w:jc w:val="both"/>
        <w:rPr>
          <w:rFonts w:eastAsia="Calibri"/>
          <w:sz w:val="20"/>
          <w:szCs w:val="20"/>
          <w:lang w:eastAsia="en-US"/>
        </w:rPr>
      </w:pPr>
      <w:r w:rsidRPr="00A653CB">
        <w:rPr>
          <w:rFonts w:eastAsia="Calibri"/>
          <w:b/>
          <w:sz w:val="20"/>
          <w:szCs w:val="20"/>
          <w:lang w:eastAsia="en-US"/>
        </w:rPr>
        <w:t>8. Технические требования к работам.</w:t>
      </w:r>
    </w:p>
    <w:p w:rsidR="00882C0F" w:rsidRPr="00404A4C" w:rsidRDefault="00882C0F" w:rsidP="00882C0F">
      <w:pPr>
        <w:suppressAutoHyphens w:val="0"/>
        <w:jc w:val="both"/>
        <w:rPr>
          <w:rFonts w:eastAsia="Calibri"/>
          <w:sz w:val="20"/>
          <w:szCs w:val="20"/>
          <w:lang w:eastAsia="en-US"/>
        </w:rPr>
      </w:pPr>
      <w:r w:rsidRPr="00404A4C">
        <w:rPr>
          <w:rFonts w:eastAsia="Calibri"/>
          <w:sz w:val="20"/>
          <w:szCs w:val="20"/>
          <w:lang w:eastAsia="en-US"/>
        </w:rPr>
        <w:t>8.1. Работы в действующей эл. установке выполняются по наряду допуску;</w:t>
      </w:r>
    </w:p>
    <w:p w:rsidR="00882C0F" w:rsidRPr="00404A4C" w:rsidRDefault="00882C0F" w:rsidP="00882C0F">
      <w:pPr>
        <w:suppressAutoHyphens w:val="0"/>
        <w:jc w:val="both"/>
        <w:rPr>
          <w:rFonts w:eastAsia="Calibri"/>
          <w:sz w:val="20"/>
          <w:szCs w:val="20"/>
          <w:lang w:eastAsia="en-US"/>
        </w:rPr>
      </w:pPr>
      <w:r w:rsidRPr="00404A4C">
        <w:rPr>
          <w:rFonts w:eastAsia="Calibri"/>
          <w:sz w:val="20"/>
          <w:szCs w:val="20"/>
          <w:lang w:eastAsia="en-US"/>
        </w:rPr>
        <w:t>8.2</w:t>
      </w:r>
      <w:r>
        <w:rPr>
          <w:rFonts w:eastAsia="Calibri"/>
          <w:sz w:val="20"/>
          <w:szCs w:val="20"/>
          <w:lang w:eastAsia="en-US"/>
        </w:rPr>
        <w:t>.</w:t>
      </w:r>
      <w:r w:rsidRPr="00404A4C">
        <w:rPr>
          <w:rFonts w:eastAsia="Calibri"/>
          <w:sz w:val="20"/>
          <w:szCs w:val="20"/>
          <w:lang w:eastAsia="en-US"/>
        </w:rPr>
        <w:t xml:space="preserve"> Не допускается замена оборудования и материалов, предусмотренных сметной документацией, на аналогичное;</w:t>
      </w:r>
    </w:p>
    <w:p w:rsidR="00882C0F" w:rsidRPr="00A653CB" w:rsidRDefault="00882C0F" w:rsidP="00882C0F">
      <w:pPr>
        <w:suppressAutoHyphens w:val="0"/>
        <w:jc w:val="both"/>
        <w:rPr>
          <w:rFonts w:eastAsia="Calibri"/>
          <w:sz w:val="20"/>
          <w:szCs w:val="20"/>
          <w:lang w:eastAsia="en-US"/>
        </w:rPr>
      </w:pPr>
      <w:r w:rsidRPr="00404A4C">
        <w:rPr>
          <w:rFonts w:eastAsia="Calibri"/>
          <w:sz w:val="20"/>
          <w:szCs w:val="20"/>
          <w:lang w:eastAsia="en-US"/>
        </w:rPr>
        <w:t>8.3. После проведения работ, предоставить Заказчику исполнительную документацию, оформленную в соответствии с действующими нормативными актами;</w:t>
      </w:r>
    </w:p>
    <w:p w:rsidR="00882C0F" w:rsidRPr="00A653CB" w:rsidRDefault="00882C0F" w:rsidP="00882C0F">
      <w:pPr>
        <w:suppressAutoHyphens w:val="0"/>
        <w:jc w:val="both"/>
        <w:rPr>
          <w:rFonts w:eastAsia="Calibri"/>
          <w:sz w:val="20"/>
          <w:szCs w:val="20"/>
          <w:lang w:eastAsia="en-US"/>
        </w:rPr>
      </w:pPr>
      <w:r w:rsidRPr="00404A4C">
        <w:rPr>
          <w:rFonts w:eastAsia="Calibri"/>
          <w:sz w:val="20"/>
          <w:szCs w:val="20"/>
          <w:lang w:eastAsia="en-US"/>
        </w:rPr>
        <w:t>8.4. При проведени</w:t>
      </w:r>
      <w:r w:rsidR="00A33B86">
        <w:rPr>
          <w:rFonts w:eastAsia="Calibri"/>
          <w:sz w:val="20"/>
          <w:szCs w:val="20"/>
          <w:lang w:eastAsia="en-US"/>
        </w:rPr>
        <w:t>и</w:t>
      </w:r>
      <w:r w:rsidRPr="00404A4C">
        <w:rPr>
          <w:rFonts w:eastAsia="Calibri"/>
          <w:sz w:val="20"/>
          <w:szCs w:val="20"/>
          <w:lang w:eastAsia="en-US"/>
        </w:rPr>
        <w:t xml:space="preserve"> пусконаладочных работ использовать зарегистрированную и сертифицированную электротехническую лабораторию.</w:t>
      </w:r>
      <w:r w:rsidRPr="00A653CB">
        <w:rPr>
          <w:rFonts w:eastAsia="Calibri"/>
          <w:sz w:val="20"/>
          <w:szCs w:val="20"/>
          <w:lang w:eastAsia="en-US"/>
        </w:rPr>
        <w:t xml:space="preserve">  </w:t>
      </w:r>
    </w:p>
    <w:p w:rsidR="00882C0F" w:rsidRPr="00A653CB" w:rsidRDefault="00882C0F" w:rsidP="00882C0F">
      <w:pPr>
        <w:suppressAutoHyphens w:val="0"/>
        <w:jc w:val="both"/>
        <w:rPr>
          <w:rFonts w:eastAsia="Calibri"/>
          <w:sz w:val="20"/>
          <w:szCs w:val="20"/>
          <w:lang w:eastAsia="en-US"/>
        </w:rPr>
      </w:pPr>
      <w:r w:rsidRPr="00A653CB">
        <w:rPr>
          <w:rFonts w:eastAsia="Calibri"/>
          <w:b/>
          <w:sz w:val="20"/>
          <w:szCs w:val="20"/>
          <w:lang w:eastAsia="en-US"/>
        </w:rPr>
        <w:t>9. Особые условия.</w:t>
      </w:r>
      <w:r w:rsidRPr="00A653CB">
        <w:rPr>
          <w:rFonts w:eastAsia="Calibri"/>
          <w:sz w:val="20"/>
          <w:szCs w:val="20"/>
          <w:lang w:eastAsia="en-US"/>
        </w:rPr>
        <w:t xml:space="preserve"> </w:t>
      </w:r>
    </w:p>
    <w:p w:rsidR="00882C0F" w:rsidRPr="00A653CB" w:rsidRDefault="00882C0F" w:rsidP="00882C0F">
      <w:pPr>
        <w:suppressAutoHyphens w:val="0"/>
        <w:jc w:val="both"/>
        <w:rPr>
          <w:rFonts w:eastAsia="Calibri"/>
          <w:sz w:val="20"/>
          <w:szCs w:val="20"/>
          <w:lang w:eastAsia="en-US"/>
        </w:rPr>
      </w:pPr>
      <w:r w:rsidRPr="00A653CB">
        <w:rPr>
          <w:rFonts w:eastAsia="Calibri"/>
          <w:sz w:val="20"/>
          <w:szCs w:val="20"/>
          <w:lang w:eastAsia="en-US"/>
        </w:rPr>
        <w:t>9.1. Перед началом работ необходимо произвести согласование земляных работ;</w:t>
      </w:r>
    </w:p>
    <w:p w:rsidR="00882C0F" w:rsidRPr="00A653CB" w:rsidRDefault="00882C0F" w:rsidP="00882C0F">
      <w:pPr>
        <w:suppressAutoHyphens w:val="0"/>
        <w:jc w:val="both"/>
        <w:rPr>
          <w:rFonts w:eastAsia="Calibri"/>
          <w:sz w:val="20"/>
          <w:szCs w:val="20"/>
          <w:lang w:eastAsia="en-US"/>
        </w:rPr>
      </w:pPr>
      <w:r w:rsidRPr="00A653CB">
        <w:rPr>
          <w:rFonts w:eastAsia="Calibri"/>
          <w:sz w:val="20"/>
          <w:szCs w:val="20"/>
          <w:lang w:eastAsia="en-US"/>
        </w:rPr>
        <w:t>9.2</w:t>
      </w:r>
      <w:r>
        <w:rPr>
          <w:rFonts w:eastAsia="Calibri"/>
          <w:sz w:val="20"/>
          <w:szCs w:val="20"/>
          <w:lang w:eastAsia="en-US"/>
        </w:rPr>
        <w:t>.</w:t>
      </w:r>
      <w:r w:rsidRPr="00A653CB">
        <w:rPr>
          <w:rFonts w:eastAsia="Calibri"/>
          <w:sz w:val="20"/>
          <w:szCs w:val="20"/>
          <w:lang w:eastAsia="en-US"/>
        </w:rPr>
        <w:t xml:space="preserve"> Гарантийные обязательства на предоставленные мат</w:t>
      </w:r>
      <w:r>
        <w:rPr>
          <w:rFonts w:eastAsia="Calibri"/>
          <w:sz w:val="20"/>
          <w:szCs w:val="20"/>
          <w:lang w:eastAsia="en-US"/>
        </w:rPr>
        <w:t>ериалы и оборудование – 2 года,</w:t>
      </w:r>
      <w:r w:rsidRPr="00A653CB">
        <w:rPr>
          <w:rFonts w:eastAsia="Calibri"/>
          <w:sz w:val="20"/>
          <w:szCs w:val="20"/>
          <w:lang w:eastAsia="en-US"/>
        </w:rPr>
        <w:t xml:space="preserve"> выполненную работу – 2 года с момента подписания Акта выполненных работ.</w:t>
      </w:r>
    </w:p>
    <w:p w:rsidR="00882C0F" w:rsidRPr="00A653CB" w:rsidRDefault="00882C0F" w:rsidP="00882C0F">
      <w:pPr>
        <w:suppressAutoHyphens w:val="0"/>
        <w:jc w:val="both"/>
        <w:rPr>
          <w:rFonts w:eastAsia="Calibri"/>
          <w:sz w:val="20"/>
          <w:szCs w:val="20"/>
          <w:lang w:eastAsia="en-US"/>
        </w:rPr>
      </w:pPr>
      <w:r w:rsidRPr="00A653CB">
        <w:rPr>
          <w:rFonts w:eastAsia="Calibri"/>
          <w:b/>
          <w:sz w:val="20"/>
          <w:szCs w:val="20"/>
          <w:lang w:eastAsia="en-US"/>
        </w:rPr>
        <w:t>10. Основание для проведения работ:</w:t>
      </w:r>
      <w:r w:rsidRPr="00A653CB">
        <w:rPr>
          <w:rFonts w:eastAsia="Calibri"/>
          <w:sz w:val="20"/>
          <w:szCs w:val="20"/>
          <w:lang w:eastAsia="en-US"/>
        </w:rPr>
        <w:t xml:space="preserve"> </w:t>
      </w:r>
    </w:p>
    <w:p w:rsidR="00B31252" w:rsidRDefault="00882C0F" w:rsidP="00B31252">
      <w:pPr>
        <w:suppressAutoHyphens w:val="0"/>
        <w:jc w:val="both"/>
        <w:rPr>
          <w:rFonts w:eastAsia="Calibri"/>
          <w:sz w:val="20"/>
          <w:szCs w:val="20"/>
          <w:lang w:eastAsia="en-US"/>
        </w:rPr>
      </w:pPr>
      <w:r>
        <w:rPr>
          <w:rFonts w:eastAsia="Calibri"/>
          <w:sz w:val="20"/>
          <w:szCs w:val="20"/>
          <w:lang w:eastAsia="en-US"/>
        </w:rPr>
        <w:t xml:space="preserve">- </w:t>
      </w:r>
      <w:r w:rsidR="00B31252">
        <w:rPr>
          <w:rFonts w:eastAsia="Calibri"/>
          <w:sz w:val="20"/>
          <w:szCs w:val="20"/>
          <w:lang w:eastAsia="en-US"/>
        </w:rPr>
        <w:t>настоящее техническое задание.</w:t>
      </w:r>
    </w:p>
    <w:p w:rsidR="00B31252" w:rsidRDefault="00B31252" w:rsidP="00B31252">
      <w:pPr>
        <w:suppressAutoHyphens w:val="0"/>
        <w:jc w:val="both"/>
        <w:rPr>
          <w:sz w:val="20"/>
          <w:szCs w:val="20"/>
        </w:rPr>
      </w:pPr>
      <w:r>
        <w:rPr>
          <w:rFonts w:eastAsia="Calibri"/>
          <w:sz w:val="20"/>
          <w:szCs w:val="20"/>
          <w:lang w:eastAsia="en-US"/>
        </w:rPr>
        <w:t xml:space="preserve">- </w:t>
      </w:r>
      <w:r w:rsidRPr="00B31252">
        <w:rPr>
          <w:sz w:val="20"/>
          <w:szCs w:val="20"/>
        </w:rPr>
        <w:t>Объектный сметный расчет.</w:t>
      </w:r>
    </w:p>
    <w:p w:rsidR="00B31252" w:rsidRDefault="00B31252" w:rsidP="00B31252">
      <w:pPr>
        <w:suppressAutoHyphens w:val="0"/>
        <w:jc w:val="both"/>
        <w:rPr>
          <w:sz w:val="20"/>
          <w:szCs w:val="20"/>
        </w:rPr>
      </w:pPr>
      <w:r>
        <w:rPr>
          <w:sz w:val="20"/>
          <w:szCs w:val="20"/>
        </w:rPr>
        <w:t xml:space="preserve">- </w:t>
      </w:r>
      <w:r w:rsidRPr="00B31252">
        <w:rPr>
          <w:sz w:val="20"/>
          <w:szCs w:val="20"/>
        </w:rPr>
        <w:t>Локальный сметный расчет (устройство освещения)</w:t>
      </w:r>
    </w:p>
    <w:p w:rsidR="00B31252" w:rsidRPr="00B31252" w:rsidRDefault="00B31252" w:rsidP="00B31252">
      <w:pPr>
        <w:suppressAutoHyphens w:val="0"/>
        <w:jc w:val="both"/>
        <w:rPr>
          <w:rFonts w:eastAsia="Calibri"/>
          <w:sz w:val="20"/>
          <w:szCs w:val="20"/>
          <w:lang w:eastAsia="en-US"/>
        </w:rPr>
      </w:pPr>
      <w:r>
        <w:rPr>
          <w:sz w:val="20"/>
          <w:szCs w:val="20"/>
        </w:rPr>
        <w:t xml:space="preserve">- </w:t>
      </w:r>
      <w:r w:rsidRPr="00B31252">
        <w:rPr>
          <w:sz w:val="20"/>
          <w:szCs w:val="20"/>
        </w:rPr>
        <w:t>Локальный сметный расчет</w:t>
      </w:r>
      <w:r w:rsidRPr="00B31252">
        <w:rPr>
          <w:color w:val="000000"/>
          <w:sz w:val="20"/>
          <w:szCs w:val="20"/>
        </w:rPr>
        <w:t xml:space="preserve"> (ПНР)</w:t>
      </w:r>
    </w:p>
    <w:p w:rsidR="00882C0F" w:rsidRPr="00B31252" w:rsidRDefault="00882C0F" w:rsidP="00B31252">
      <w:pPr>
        <w:suppressAutoHyphens w:val="0"/>
        <w:spacing w:after="200" w:line="276" w:lineRule="auto"/>
        <w:jc w:val="both"/>
        <w:rPr>
          <w:rFonts w:eastAsia="Calibri"/>
          <w:b/>
          <w:sz w:val="20"/>
          <w:szCs w:val="20"/>
          <w:lang w:eastAsia="en-US"/>
        </w:rPr>
      </w:pPr>
    </w:p>
    <w:p w:rsidR="00882C0F" w:rsidRPr="00A653CB" w:rsidRDefault="00882C0F" w:rsidP="00882C0F">
      <w:pPr>
        <w:suppressAutoHyphens w:val="0"/>
        <w:spacing w:after="200" w:line="276" w:lineRule="auto"/>
        <w:jc w:val="both"/>
        <w:rPr>
          <w:rFonts w:eastAsia="Calibri"/>
          <w:sz w:val="20"/>
          <w:szCs w:val="20"/>
          <w:lang w:eastAsia="en-US"/>
        </w:rPr>
      </w:pPr>
      <w:r w:rsidRPr="00A653CB">
        <w:rPr>
          <w:rFonts w:eastAsia="Calibri"/>
          <w:b/>
          <w:sz w:val="20"/>
          <w:szCs w:val="20"/>
          <w:lang w:eastAsia="en-US"/>
        </w:rPr>
        <w:t xml:space="preserve"> 11. ВЕДОМОСТЬ ОБЪЕМОВ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
        <w:gridCol w:w="5837"/>
        <w:gridCol w:w="1895"/>
        <w:gridCol w:w="925"/>
      </w:tblGrid>
      <w:tr w:rsidR="00882C0F" w:rsidRPr="00A653CB" w:rsidTr="00F5396E">
        <w:trPr>
          <w:trHeight w:val="465"/>
        </w:trPr>
        <w:tc>
          <w:tcPr>
            <w:tcW w:w="0" w:type="auto"/>
            <w:tcBorders>
              <w:top w:val="single" w:sz="4" w:space="0" w:color="auto"/>
              <w:left w:val="single" w:sz="4" w:space="0" w:color="auto"/>
              <w:bottom w:val="single" w:sz="4" w:space="0" w:color="auto"/>
              <w:right w:val="single" w:sz="4" w:space="0" w:color="auto"/>
            </w:tcBorders>
            <w:vAlign w:val="center"/>
            <w:hideMark/>
          </w:tcPr>
          <w:p w:rsidR="00882C0F" w:rsidRPr="00A653CB" w:rsidRDefault="00882C0F" w:rsidP="00F5396E">
            <w:pPr>
              <w:suppressAutoHyphens w:val="0"/>
              <w:spacing w:after="200" w:line="276" w:lineRule="auto"/>
              <w:jc w:val="center"/>
              <w:rPr>
                <w:rFonts w:eastAsia="Calibri"/>
                <w:b/>
                <w:sz w:val="20"/>
                <w:szCs w:val="20"/>
                <w:lang w:eastAsia="en-US"/>
              </w:rPr>
            </w:pPr>
            <w:r>
              <w:rPr>
                <w:rFonts w:eastAsia="Calibri"/>
                <w:b/>
                <w:sz w:val="20"/>
                <w:szCs w:val="20"/>
                <w:lang w:eastAsia="en-US"/>
              </w:rPr>
              <w:t>№ п/</w:t>
            </w:r>
            <w:r w:rsidRPr="00A653CB">
              <w:rPr>
                <w:rFonts w:eastAsia="Calibri"/>
                <w:b/>
                <w:sz w:val="20"/>
                <w:szCs w:val="20"/>
                <w:lang w:eastAsia="en-US"/>
              </w:rPr>
              <w:t>п</w:t>
            </w:r>
          </w:p>
        </w:tc>
        <w:tc>
          <w:tcPr>
            <w:tcW w:w="6126" w:type="dxa"/>
            <w:tcBorders>
              <w:top w:val="single" w:sz="4" w:space="0" w:color="auto"/>
              <w:left w:val="single" w:sz="4" w:space="0" w:color="auto"/>
              <w:bottom w:val="single" w:sz="4" w:space="0" w:color="auto"/>
              <w:right w:val="single" w:sz="4" w:space="0" w:color="auto"/>
            </w:tcBorders>
            <w:vAlign w:val="center"/>
            <w:hideMark/>
          </w:tcPr>
          <w:p w:rsidR="00882C0F" w:rsidRPr="00A653CB" w:rsidRDefault="00882C0F" w:rsidP="00F5396E">
            <w:pPr>
              <w:suppressAutoHyphens w:val="0"/>
              <w:spacing w:after="200" w:line="276" w:lineRule="auto"/>
              <w:jc w:val="center"/>
              <w:rPr>
                <w:rFonts w:eastAsia="Calibri"/>
                <w:b/>
                <w:sz w:val="20"/>
                <w:szCs w:val="20"/>
                <w:lang w:eastAsia="en-US"/>
              </w:rPr>
            </w:pPr>
            <w:r w:rsidRPr="00A653CB">
              <w:rPr>
                <w:rFonts w:eastAsia="Calibri"/>
                <w:b/>
                <w:sz w:val="20"/>
                <w:szCs w:val="20"/>
                <w:lang w:eastAsia="en-US"/>
              </w:rPr>
              <w:t>Наименование</w:t>
            </w:r>
          </w:p>
        </w:tc>
        <w:tc>
          <w:tcPr>
            <w:tcW w:w="1981" w:type="dxa"/>
            <w:tcBorders>
              <w:top w:val="single" w:sz="4" w:space="0" w:color="auto"/>
              <w:left w:val="single" w:sz="4" w:space="0" w:color="auto"/>
              <w:bottom w:val="single" w:sz="4" w:space="0" w:color="auto"/>
              <w:right w:val="single" w:sz="4" w:space="0" w:color="auto"/>
            </w:tcBorders>
            <w:vAlign w:val="center"/>
            <w:hideMark/>
          </w:tcPr>
          <w:p w:rsidR="00882C0F" w:rsidRPr="00A653CB" w:rsidRDefault="00882C0F" w:rsidP="00F5396E">
            <w:pPr>
              <w:suppressAutoHyphens w:val="0"/>
              <w:spacing w:after="200" w:line="276" w:lineRule="auto"/>
              <w:jc w:val="center"/>
              <w:rPr>
                <w:rFonts w:eastAsia="Calibri"/>
                <w:b/>
                <w:sz w:val="20"/>
                <w:szCs w:val="20"/>
                <w:lang w:eastAsia="en-US"/>
              </w:rPr>
            </w:pPr>
            <w:r w:rsidRPr="00A653CB">
              <w:rPr>
                <w:rFonts w:eastAsia="Calibri"/>
                <w:b/>
                <w:sz w:val="20"/>
                <w:szCs w:val="20"/>
                <w:lang w:eastAsia="en-US"/>
              </w:rPr>
              <w:t>Ед. изм.</w:t>
            </w:r>
          </w:p>
        </w:tc>
        <w:tc>
          <w:tcPr>
            <w:tcW w:w="961" w:type="dxa"/>
            <w:tcBorders>
              <w:top w:val="single" w:sz="4" w:space="0" w:color="auto"/>
              <w:left w:val="single" w:sz="4" w:space="0" w:color="auto"/>
              <w:bottom w:val="single" w:sz="4" w:space="0" w:color="auto"/>
              <w:right w:val="single" w:sz="4" w:space="0" w:color="auto"/>
            </w:tcBorders>
            <w:vAlign w:val="center"/>
            <w:hideMark/>
          </w:tcPr>
          <w:p w:rsidR="00882C0F" w:rsidRPr="00A653CB" w:rsidRDefault="00882C0F" w:rsidP="00F5396E">
            <w:pPr>
              <w:suppressAutoHyphens w:val="0"/>
              <w:spacing w:after="200" w:line="276" w:lineRule="auto"/>
              <w:jc w:val="center"/>
              <w:rPr>
                <w:rFonts w:eastAsia="Calibri"/>
                <w:b/>
                <w:sz w:val="20"/>
                <w:szCs w:val="20"/>
                <w:lang w:eastAsia="en-US"/>
              </w:rPr>
            </w:pPr>
            <w:r w:rsidRPr="00A653CB">
              <w:rPr>
                <w:rFonts w:eastAsia="Calibri"/>
                <w:b/>
                <w:sz w:val="20"/>
                <w:szCs w:val="20"/>
                <w:lang w:eastAsia="en-US"/>
              </w:rPr>
              <w:t>Кол-во</w:t>
            </w:r>
          </w:p>
        </w:tc>
      </w:tr>
      <w:tr w:rsidR="00882C0F" w:rsidRPr="00A653CB" w:rsidTr="00F5396E">
        <w:trPr>
          <w:trHeight w:val="335"/>
        </w:trPr>
        <w:tc>
          <w:tcPr>
            <w:tcW w:w="0" w:type="auto"/>
            <w:tcBorders>
              <w:top w:val="single" w:sz="4" w:space="0" w:color="auto"/>
              <w:left w:val="single" w:sz="4" w:space="0" w:color="auto"/>
              <w:bottom w:val="single" w:sz="4" w:space="0" w:color="auto"/>
              <w:right w:val="single" w:sz="4" w:space="0" w:color="auto"/>
            </w:tcBorders>
            <w:noWrap/>
            <w:vAlign w:val="center"/>
            <w:hideMark/>
          </w:tcPr>
          <w:p w:rsidR="00882C0F" w:rsidRPr="00A653CB" w:rsidRDefault="00882C0F" w:rsidP="00F5396E">
            <w:pPr>
              <w:suppressAutoHyphens w:val="0"/>
              <w:spacing w:after="200" w:line="276" w:lineRule="auto"/>
              <w:jc w:val="center"/>
              <w:rPr>
                <w:rFonts w:eastAsia="Calibri"/>
                <w:sz w:val="20"/>
                <w:szCs w:val="20"/>
                <w:lang w:eastAsia="en-US"/>
              </w:rPr>
            </w:pPr>
            <w:r w:rsidRPr="00A653CB">
              <w:rPr>
                <w:rFonts w:eastAsia="Calibri"/>
                <w:sz w:val="20"/>
                <w:szCs w:val="20"/>
                <w:lang w:eastAsia="en-US"/>
              </w:rPr>
              <w:t>1</w:t>
            </w:r>
          </w:p>
        </w:tc>
        <w:tc>
          <w:tcPr>
            <w:tcW w:w="6126" w:type="dxa"/>
            <w:tcBorders>
              <w:top w:val="single" w:sz="4" w:space="0" w:color="auto"/>
              <w:left w:val="single" w:sz="4" w:space="0" w:color="auto"/>
              <w:bottom w:val="single" w:sz="4" w:space="0" w:color="auto"/>
              <w:right w:val="single" w:sz="4" w:space="0" w:color="auto"/>
            </w:tcBorders>
            <w:noWrap/>
            <w:vAlign w:val="center"/>
            <w:hideMark/>
          </w:tcPr>
          <w:p w:rsidR="00882C0F" w:rsidRPr="00A653CB" w:rsidRDefault="00882C0F" w:rsidP="00F5396E">
            <w:pPr>
              <w:suppressAutoHyphens w:val="0"/>
              <w:spacing w:after="200" w:line="276" w:lineRule="auto"/>
              <w:jc w:val="center"/>
              <w:rPr>
                <w:rFonts w:eastAsia="Calibri"/>
                <w:sz w:val="20"/>
                <w:szCs w:val="20"/>
                <w:lang w:eastAsia="en-US"/>
              </w:rPr>
            </w:pPr>
            <w:r w:rsidRPr="00A653CB">
              <w:rPr>
                <w:rFonts w:eastAsia="Calibri"/>
                <w:sz w:val="20"/>
                <w:szCs w:val="20"/>
                <w:lang w:eastAsia="en-US"/>
              </w:rPr>
              <w:t>2</w:t>
            </w:r>
          </w:p>
        </w:tc>
        <w:tc>
          <w:tcPr>
            <w:tcW w:w="1981" w:type="dxa"/>
            <w:tcBorders>
              <w:top w:val="single" w:sz="4" w:space="0" w:color="auto"/>
              <w:left w:val="single" w:sz="4" w:space="0" w:color="auto"/>
              <w:bottom w:val="single" w:sz="4" w:space="0" w:color="auto"/>
              <w:right w:val="single" w:sz="4" w:space="0" w:color="auto"/>
            </w:tcBorders>
            <w:noWrap/>
            <w:vAlign w:val="center"/>
            <w:hideMark/>
          </w:tcPr>
          <w:p w:rsidR="00882C0F" w:rsidRPr="00A653CB" w:rsidRDefault="00882C0F" w:rsidP="00F5396E">
            <w:pPr>
              <w:suppressAutoHyphens w:val="0"/>
              <w:spacing w:after="200" w:line="276" w:lineRule="auto"/>
              <w:jc w:val="center"/>
              <w:rPr>
                <w:rFonts w:eastAsia="Calibri"/>
                <w:sz w:val="20"/>
                <w:szCs w:val="20"/>
                <w:lang w:eastAsia="en-US"/>
              </w:rPr>
            </w:pPr>
            <w:r w:rsidRPr="00A653CB">
              <w:rPr>
                <w:rFonts w:eastAsia="Calibri"/>
                <w:sz w:val="20"/>
                <w:szCs w:val="20"/>
                <w:lang w:eastAsia="en-US"/>
              </w:rPr>
              <w:t>3</w:t>
            </w:r>
          </w:p>
        </w:tc>
        <w:tc>
          <w:tcPr>
            <w:tcW w:w="961" w:type="dxa"/>
            <w:tcBorders>
              <w:top w:val="single" w:sz="4" w:space="0" w:color="auto"/>
              <w:left w:val="single" w:sz="4" w:space="0" w:color="auto"/>
              <w:bottom w:val="single" w:sz="4" w:space="0" w:color="auto"/>
              <w:right w:val="single" w:sz="4" w:space="0" w:color="auto"/>
            </w:tcBorders>
            <w:noWrap/>
            <w:vAlign w:val="center"/>
            <w:hideMark/>
          </w:tcPr>
          <w:p w:rsidR="00882C0F" w:rsidRPr="00A653CB" w:rsidRDefault="00882C0F" w:rsidP="00F5396E">
            <w:pPr>
              <w:suppressAutoHyphens w:val="0"/>
              <w:spacing w:after="200" w:line="276" w:lineRule="auto"/>
              <w:jc w:val="center"/>
              <w:rPr>
                <w:rFonts w:eastAsia="Calibri"/>
                <w:sz w:val="20"/>
                <w:szCs w:val="20"/>
                <w:lang w:eastAsia="en-US"/>
              </w:rPr>
            </w:pPr>
            <w:r w:rsidRPr="00A653CB">
              <w:rPr>
                <w:rFonts w:eastAsia="Calibri"/>
                <w:sz w:val="20"/>
                <w:szCs w:val="20"/>
                <w:lang w:eastAsia="en-US"/>
              </w:rPr>
              <w:t>4</w:t>
            </w:r>
          </w:p>
        </w:tc>
      </w:tr>
      <w:tr w:rsidR="00882C0F" w:rsidRPr="00A653CB" w:rsidTr="00F5396E">
        <w:trPr>
          <w:trHeight w:val="288"/>
        </w:trPr>
        <w:tc>
          <w:tcPr>
            <w:tcW w:w="0" w:type="auto"/>
            <w:tcBorders>
              <w:top w:val="single" w:sz="4" w:space="0" w:color="auto"/>
              <w:left w:val="single" w:sz="4" w:space="0" w:color="auto"/>
              <w:bottom w:val="single" w:sz="4" w:space="0" w:color="auto"/>
              <w:right w:val="single" w:sz="4" w:space="0" w:color="auto"/>
            </w:tcBorders>
            <w:noWrap/>
            <w:hideMark/>
          </w:tcPr>
          <w:p w:rsidR="00882C0F" w:rsidRPr="00A653CB" w:rsidRDefault="00882C0F" w:rsidP="00F5396E">
            <w:pPr>
              <w:rPr>
                <w:rFonts w:eastAsia="Calibri"/>
                <w:sz w:val="20"/>
                <w:szCs w:val="20"/>
                <w:lang w:eastAsia="en-US"/>
              </w:rPr>
            </w:pPr>
          </w:p>
        </w:tc>
        <w:tc>
          <w:tcPr>
            <w:tcW w:w="6126" w:type="dxa"/>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suppressAutoHyphens w:val="0"/>
              <w:jc w:val="center"/>
              <w:rPr>
                <w:rFonts w:eastAsia="Calibri"/>
                <w:b/>
                <w:bCs/>
                <w:sz w:val="20"/>
                <w:szCs w:val="20"/>
                <w:lang w:eastAsia="en-US"/>
              </w:rPr>
            </w:pPr>
            <w:r w:rsidRPr="00A653CB">
              <w:rPr>
                <w:rFonts w:eastAsia="Calibri"/>
                <w:b/>
                <w:bCs/>
                <w:sz w:val="20"/>
                <w:szCs w:val="20"/>
                <w:lang w:eastAsia="en-US"/>
              </w:rPr>
              <w:t>1. Устройство освещения</w:t>
            </w:r>
          </w:p>
        </w:tc>
        <w:tc>
          <w:tcPr>
            <w:tcW w:w="1981" w:type="dxa"/>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rPr>
                <w:rFonts w:eastAsia="Calibri"/>
                <w:b/>
                <w:bCs/>
                <w:sz w:val="20"/>
                <w:szCs w:val="20"/>
                <w:lang w:eastAsia="en-US"/>
              </w:rPr>
            </w:pPr>
          </w:p>
        </w:tc>
        <w:tc>
          <w:tcPr>
            <w:tcW w:w="961" w:type="dxa"/>
            <w:tcBorders>
              <w:top w:val="single" w:sz="4" w:space="0" w:color="auto"/>
              <w:left w:val="single" w:sz="4" w:space="0" w:color="auto"/>
              <w:bottom w:val="single" w:sz="4" w:space="0" w:color="auto"/>
              <w:right w:val="single" w:sz="4" w:space="0" w:color="auto"/>
            </w:tcBorders>
            <w:noWrap/>
            <w:hideMark/>
          </w:tcPr>
          <w:p w:rsidR="00882C0F" w:rsidRPr="00A653CB" w:rsidRDefault="00882C0F" w:rsidP="00F5396E">
            <w:pPr>
              <w:suppressAutoHyphens w:val="0"/>
              <w:rPr>
                <w:rFonts w:eastAsia="Calibri"/>
                <w:sz w:val="20"/>
                <w:szCs w:val="20"/>
                <w:lang w:eastAsia="ru-RU"/>
              </w:rPr>
            </w:pPr>
          </w:p>
        </w:tc>
      </w:tr>
      <w:tr w:rsidR="00882C0F" w:rsidRPr="00A653CB" w:rsidTr="00F5396E">
        <w:trPr>
          <w:trHeight w:val="622"/>
        </w:trPr>
        <w:tc>
          <w:tcPr>
            <w:tcW w:w="0" w:type="auto"/>
            <w:tcBorders>
              <w:top w:val="single" w:sz="4" w:space="0" w:color="auto"/>
              <w:left w:val="single" w:sz="4" w:space="0" w:color="auto"/>
              <w:bottom w:val="single" w:sz="4" w:space="0" w:color="auto"/>
              <w:right w:val="single" w:sz="4" w:space="0" w:color="auto"/>
            </w:tcBorders>
            <w:noWrap/>
            <w:hideMark/>
          </w:tcPr>
          <w:p w:rsidR="00882C0F" w:rsidRPr="00A653CB" w:rsidRDefault="00882C0F" w:rsidP="00F5396E">
            <w:pPr>
              <w:keepNext/>
              <w:suppressAutoHyphens w:val="0"/>
              <w:jc w:val="center"/>
              <w:rPr>
                <w:rFonts w:eastAsia="Calibri"/>
                <w:bCs/>
                <w:sz w:val="20"/>
                <w:szCs w:val="20"/>
                <w:lang w:eastAsia="en-US"/>
              </w:rPr>
            </w:pPr>
            <w:r w:rsidRPr="00A653CB">
              <w:rPr>
                <w:rFonts w:eastAsia="Calibri"/>
                <w:bCs/>
                <w:sz w:val="20"/>
                <w:szCs w:val="20"/>
                <w:lang w:eastAsia="en-US"/>
              </w:rPr>
              <w:t>1</w:t>
            </w:r>
          </w:p>
        </w:tc>
        <w:tc>
          <w:tcPr>
            <w:tcW w:w="6126" w:type="dxa"/>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suppressAutoHyphens w:val="0"/>
              <w:jc w:val="both"/>
              <w:rPr>
                <w:rFonts w:eastAsia="Calibri"/>
                <w:sz w:val="20"/>
                <w:szCs w:val="20"/>
                <w:lang w:eastAsia="en-US"/>
              </w:rPr>
            </w:pPr>
            <w:r w:rsidRPr="00A653CB">
              <w:rPr>
                <w:rFonts w:eastAsia="Calibri"/>
                <w:sz w:val="20"/>
                <w:szCs w:val="20"/>
                <w:lang w:eastAsia="en-US"/>
              </w:rPr>
              <w:t>Разработка грунта вручную в траншеях глубиной до 2 м без креплений с откосами, группа грунтов: 2</w:t>
            </w:r>
          </w:p>
        </w:tc>
        <w:tc>
          <w:tcPr>
            <w:tcW w:w="1981" w:type="dxa"/>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suppressAutoHyphens w:val="0"/>
              <w:jc w:val="both"/>
              <w:rPr>
                <w:rFonts w:eastAsia="Calibri"/>
                <w:sz w:val="20"/>
                <w:szCs w:val="20"/>
                <w:lang w:eastAsia="en-US"/>
              </w:rPr>
            </w:pPr>
            <w:r w:rsidRPr="00A653CB">
              <w:rPr>
                <w:rFonts w:eastAsia="Calibri"/>
                <w:sz w:val="20"/>
                <w:szCs w:val="20"/>
                <w:lang w:eastAsia="en-US"/>
              </w:rPr>
              <w:t>100 м</w:t>
            </w:r>
            <w:r w:rsidRPr="00B4750B">
              <w:rPr>
                <w:rFonts w:eastAsia="Calibri"/>
                <w:sz w:val="20"/>
                <w:szCs w:val="20"/>
                <w:vertAlign w:val="superscript"/>
                <w:lang w:eastAsia="en-US"/>
              </w:rPr>
              <w:t>3</w:t>
            </w:r>
            <w:r w:rsidRPr="00A653CB">
              <w:rPr>
                <w:rFonts w:eastAsia="Calibri"/>
                <w:sz w:val="20"/>
                <w:szCs w:val="20"/>
                <w:lang w:eastAsia="en-US"/>
              </w:rPr>
              <w:t xml:space="preserve"> грунта</w:t>
            </w:r>
          </w:p>
        </w:tc>
        <w:tc>
          <w:tcPr>
            <w:tcW w:w="961" w:type="dxa"/>
            <w:tcBorders>
              <w:top w:val="single" w:sz="4" w:space="0" w:color="auto"/>
              <w:left w:val="single" w:sz="4" w:space="0" w:color="auto"/>
              <w:bottom w:val="single" w:sz="4" w:space="0" w:color="auto"/>
              <w:right w:val="single" w:sz="4" w:space="0" w:color="auto"/>
            </w:tcBorders>
            <w:noWrap/>
            <w:hideMark/>
          </w:tcPr>
          <w:p w:rsidR="00882C0F" w:rsidRPr="00A653CB" w:rsidRDefault="00882C0F" w:rsidP="00F5396E">
            <w:pPr>
              <w:keepNext/>
              <w:suppressAutoHyphens w:val="0"/>
              <w:jc w:val="center"/>
              <w:rPr>
                <w:rFonts w:eastAsia="Calibri"/>
                <w:bCs/>
                <w:sz w:val="20"/>
                <w:szCs w:val="20"/>
                <w:lang w:eastAsia="en-US"/>
              </w:rPr>
            </w:pPr>
            <w:r w:rsidRPr="00A653CB">
              <w:rPr>
                <w:rFonts w:eastAsia="Calibri"/>
                <w:sz w:val="20"/>
                <w:szCs w:val="20"/>
                <w:lang w:eastAsia="en-US"/>
              </w:rPr>
              <w:t>0,6762</w:t>
            </w:r>
          </w:p>
        </w:tc>
      </w:tr>
      <w:tr w:rsidR="00882C0F" w:rsidRPr="00A653CB" w:rsidTr="00F5396E">
        <w:trPr>
          <w:trHeight w:val="285"/>
        </w:trPr>
        <w:tc>
          <w:tcPr>
            <w:tcW w:w="0" w:type="auto"/>
            <w:tcBorders>
              <w:top w:val="single" w:sz="4" w:space="0" w:color="auto"/>
              <w:left w:val="single" w:sz="4" w:space="0" w:color="auto"/>
              <w:bottom w:val="single" w:sz="4" w:space="0" w:color="auto"/>
              <w:right w:val="single" w:sz="4" w:space="0" w:color="auto"/>
            </w:tcBorders>
            <w:noWrap/>
            <w:hideMark/>
          </w:tcPr>
          <w:p w:rsidR="00882C0F" w:rsidRPr="00A653CB" w:rsidRDefault="00882C0F" w:rsidP="00F5396E">
            <w:pPr>
              <w:suppressAutoHyphens w:val="0"/>
              <w:jc w:val="center"/>
              <w:rPr>
                <w:rFonts w:eastAsia="Calibri"/>
                <w:bCs/>
                <w:sz w:val="20"/>
                <w:szCs w:val="20"/>
                <w:lang w:eastAsia="en-US"/>
              </w:rPr>
            </w:pPr>
            <w:r w:rsidRPr="00A653CB">
              <w:rPr>
                <w:rFonts w:eastAsia="Calibri"/>
                <w:bCs/>
                <w:sz w:val="20"/>
                <w:szCs w:val="20"/>
                <w:lang w:eastAsia="en-US"/>
              </w:rPr>
              <w:t>2</w:t>
            </w:r>
          </w:p>
        </w:tc>
        <w:tc>
          <w:tcPr>
            <w:tcW w:w="6126" w:type="dxa"/>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suppressAutoHyphens w:val="0"/>
              <w:jc w:val="both"/>
              <w:rPr>
                <w:rFonts w:eastAsia="Calibri"/>
                <w:sz w:val="20"/>
                <w:szCs w:val="20"/>
                <w:lang w:eastAsia="en-US"/>
              </w:rPr>
            </w:pPr>
            <w:r w:rsidRPr="00A653CB">
              <w:rPr>
                <w:rFonts w:eastAsia="Calibri"/>
                <w:sz w:val="20"/>
                <w:szCs w:val="20"/>
                <w:lang w:eastAsia="en-US"/>
              </w:rPr>
              <w:t>Устройство трубопроводов из полиэтиленовых труб: до 2 отверстий</w:t>
            </w:r>
            <w:r w:rsidRPr="00A653CB">
              <w:rPr>
                <w:rFonts w:eastAsia="Calibri"/>
                <w:sz w:val="20"/>
                <w:szCs w:val="20"/>
                <w:lang w:eastAsia="en-US"/>
              </w:rPr>
              <w:br/>
            </w:r>
          </w:p>
        </w:tc>
        <w:tc>
          <w:tcPr>
            <w:tcW w:w="1981" w:type="dxa"/>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suppressAutoHyphens w:val="0"/>
              <w:rPr>
                <w:rFonts w:eastAsia="Calibri"/>
                <w:sz w:val="20"/>
                <w:szCs w:val="20"/>
                <w:lang w:eastAsia="en-US"/>
              </w:rPr>
            </w:pPr>
            <w:r w:rsidRPr="00A653CB">
              <w:rPr>
                <w:rFonts w:eastAsia="Calibri"/>
                <w:sz w:val="20"/>
                <w:szCs w:val="20"/>
                <w:lang w:eastAsia="en-US"/>
              </w:rPr>
              <w:t>1 канало-километр трубопровода</w:t>
            </w:r>
          </w:p>
        </w:tc>
        <w:tc>
          <w:tcPr>
            <w:tcW w:w="961" w:type="dxa"/>
            <w:tcBorders>
              <w:top w:val="single" w:sz="4" w:space="0" w:color="auto"/>
              <w:left w:val="single" w:sz="4" w:space="0" w:color="auto"/>
              <w:bottom w:val="single" w:sz="4" w:space="0" w:color="auto"/>
              <w:right w:val="single" w:sz="4" w:space="0" w:color="auto"/>
            </w:tcBorders>
            <w:noWrap/>
            <w:hideMark/>
          </w:tcPr>
          <w:p w:rsidR="00882C0F" w:rsidRPr="00A653CB" w:rsidRDefault="00882C0F" w:rsidP="00F5396E">
            <w:pPr>
              <w:suppressAutoHyphens w:val="0"/>
              <w:jc w:val="center"/>
              <w:rPr>
                <w:rFonts w:eastAsia="Calibri"/>
                <w:bCs/>
                <w:sz w:val="20"/>
                <w:szCs w:val="20"/>
                <w:lang w:eastAsia="en-US"/>
              </w:rPr>
            </w:pPr>
            <w:r w:rsidRPr="00A653CB">
              <w:rPr>
                <w:rFonts w:eastAsia="Calibri"/>
                <w:sz w:val="20"/>
                <w:szCs w:val="20"/>
                <w:lang w:eastAsia="en-US"/>
              </w:rPr>
              <w:t>0,301</w:t>
            </w:r>
          </w:p>
        </w:tc>
      </w:tr>
      <w:tr w:rsidR="00882C0F" w:rsidRPr="00A653CB" w:rsidTr="00F5396E">
        <w:trPr>
          <w:trHeight w:val="489"/>
        </w:trPr>
        <w:tc>
          <w:tcPr>
            <w:tcW w:w="0" w:type="auto"/>
            <w:tcBorders>
              <w:top w:val="single" w:sz="4" w:space="0" w:color="auto"/>
              <w:left w:val="single" w:sz="4" w:space="0" w:color="auto"/>
              <w:bottom w:val="single" w:sz="4" w:space="0" w:color="auto"/>
              <w:right w:val="single" w:sz="4" w:space="0" w:color="auto"/>
            </w:tcBorders>
            <w:noWrap/>
            <w:hideMark/>
          </w:tcPr>
          <w:p w:rsidR="00882C0F" w:rsidRPr="00A653CB" w:rsidRDefault="00882C0F" w:rsidP="00F5396E">
            <w:pPr>
              <w:suppressAutoHyphens w:val="0"/>
              <w:jc w:val="center"/>
              <w:rPr>
                <w:rFonts w:eastAsia="Calibri"/>
                <w:bCs/>
                <w:sz w:val="20"/>
                <w:szCs w:val="20"/>
                <w:lang w:eastAsia="en-US"/>
              </w:rPr>
            </w:pPr>
            <w:r w:rsidRPr="00A653CB">
              <w:rPr>
                <w:rFonts w:eastAsia="Calibri"/>
                <w:bCs/>
                <w:sz w:val="20"/>
                <w:szCs w:val="20"/>
                <w:lang w:eastAsia="en-US"/>
              </w:rPr>
              <w:t>3</w:t>
            </w:r>
          </w:p>
        </w:tc>
        <w:tc>
          <w:tcPr>
            <w:tcW w:w="6126" w:type="dxa"/>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suppressAutoHyphens w:val="0"/>
              <w:jc w:val="both"/>
              <w:rPr>
                <w:rFonts w:eastAsia="Calibri"/>
                <w:sz w:val="20"/>
                <w:szCs w:val="20"/>
                <w:lang w:eastAsia="en-US"/>
              </w:rPr>
            </w:pPr>
            <w:r w:rsidRPr="00A653CB">
              <w:rPr>
                <w:rFonts w:eastAsia="Calibri"/>
                <w:sz w:val="20"/>
                <w:szCs w:val="20"/>
                <w:lang w:eastAsia="en-US"/>
              </w:rPr>
              <w:t>Прокладка волоконно-оптических кабелей в траншее</w:t>
            </w:r>
            <w:r w:rsidRPr="00A653CB">
              <w:rPr>
                <w:rFonts w:eastAsia="Calibri"/>
                <w:sz w:val="20"/>
                <w:szCs w:val="20"/>
                <w:lang w:eastAsia="en-US"/>
              </w:rPr>
              <w:br/>
            </w:r>
            <w:r w:rsidRPr="00A653CB">
              <w:rPr>
                <w:rFonts w:eastAsia="Calibri"/>
                <w:i/>
                <w:iCs/>
                <w:sz w:val="20"/>
                <w:szCs w:val="20"/>
                <w:lang w:eastAsia="en-US"/>
              </w:rPr>
              <w:br/>
            </w:r>
            <w:r w:rsidRPr="00A653CB">
              <w:rPr>
                <w:rFonts w:eastAsia="Calibri"/>
                <w:i/>
                <w:iCs/>
                <w:sz w:val="20"/>
                <w:szCs w:val="20"/>
                <w:lang w:eastAsia="en-US"/>
              </w:rPr>
              <w:br/>
            </w:r>
          </w:p>
        </w:tc>
        <w:tc>
          <w:tcPr>
            <w:tcW w:w="1981" w:type="dxa"/>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suppressAutoHyphens w:val="0"/>
              <w:jc w:val="both"/>
              <w:rPr>
                <w:rFonts w:eastAsia="Calibri"/>
                <w:sz w:val="20"/>
                <w:szCs w:val="20"/>
                <w:lang w:eastAsia="en-US"/>
              </w:rPr>
            </w:pPr>
            <w:r w:rsidRPr="00A653CB">
              <w:rPr>
                <w:rFonts w:eastAsia="Calibri"/>
                <w:sz w:val="20"/>
                <w:szCs w:val="20"/>
                <w:lang w:eastAsia="en-US"/>
              </w:rPr>
              <w:t>1 км кабеля</w:t>
            </w:r>
          </w:p>
        </w:tc>
        <w:tc>
          <w:tcPr>
            <w:tcW w:w="961" w:type="dxa"/>
            <w:tcBorders>
              <w:top w:val="single" w:sz="4" w:space="0" w:color="auto"/>
              <w:left w:val="single" w:sz="4" w:space="0" w:color="auto"/>
              <w:bottom w:val="single" w:sz="4" w:space="0" w:color="auto"/>
              <w:right w:val="single" w:sz="4" w:space="0" w:color="auto"/>
            </w:tcBorders>
            <w:noWrap/>
            <w:hideMark/>
          </w:tcPr>
          <w:p w:rsidR="00882C0F" w:rsidRPr="00A653CB" w:rsidRDefault="00882C0F" w:rsidP="00F5396E">
            <w:pPr>
              <w:suppressAutoHyphens w:val="0"/>
              <w:jc w:val="center"/>
              <w:rPr>
                <w:rFonts w:eastAsia="Calibri"/>
                <w:bCs/>
                <w:sz w:val="20"/>
                <w:szCs w:val="20"/>
                <w:lang w:eastAsia="en-US"/>
              </w:rPr>
            </w:pPr>
            <w:r w:rsidRPr="00A653CB">
              <w:rPr>
                <w:rFonts w:eastAsia="Calibri"/>
                <w:sz w:val="20"/>
                <w:szCs w:val="20"/>
                <w:lang w:eastAsia="en-US"/>
              </w:rPr>
              <w:t>0,3</w:t>
            </w:r>
          </w:p>
        </w:tc>
      </w:tr>
      <w:tr w:rsidR="00882C0F" w:rsidRPr="00A653CB" w:rsidTr="00F5396E">
        <w:trPr>
          <w:trHeight w:val="525"/>
        </w:trPr>
        <w:tc>
          <w:tcPr>
            <w:tcW w:w="0" w:type="auto"/>
            <w:tcBorders>
              <w:top w:val="single" w:sz="4" w:space="0" w:color="auto"/>
              <w:left w:val="single" w:sz="4" w:space="0" w:color="auto"/>
              <w:bottom w:val="single" w:sz="4" w:space="0" w:color="auto"/>
              <w:right w:val="single" w:sz="4" w:space="0" w:color="auto"/>
            </w:tcBorders>
            <w:noWrap/>
            <w:hideMark/>
          </w:tcPr>
          <w:p w:rsidR="00882C0F" w:rsidRPr="00A653CB" w:rsidRDefault="00882C0F" w:rsidP="00F5396E">
            <w:pPr>
              <w:suppressAutoHyphens w:val="0"/>
              <w:jc w:val="center"/>
              <w:rPr>
                <w:rFonts w:eastAsia="Calibri"/>
                <w:bCs/>
                <w:sz w:val="20"/>
                <w:szCs w:val="20"/>
                <w:lang w:eastAsia="en-US"/>
              </w:rPr>
            </w:pPr>
            <w:r w:rsidRPr="00A653CB">
              <w:rPr>
                <w:rFonts w:eastAsia="Calibri"/>
                <w:bCs/>
                <w:sz w:val="20"/>
                <w:szCs w:val="20"/>
                <w:lang w:eastAsia="en-US"/>
              </w:rPr>
              <w:t>4</w:t>
            </w:r>
          </w:p>
        </w:tc>
        <w:tc>
          <w:tcPr>
            <w:tcW w:w="6126" w:type="dxa"/>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suppressAutoHyphens w:val="0"/>
              <w:jc w:val="both"/>
              <w:rPr>
                <w:rFonts w:eastAsia="Calibri"/>
                <w:sz w:val="20"/>
                <w:szCs w:val="20"/>
                <w:lang w:eastAsia="en-US"/>
              </w:rPr>
            </w:pPr>
            <w:r w:rsidRPr="00A653CB">
              <w:rPr>
                <w:rFonts w:eastAsia="Calibri"/>
                <w:sz w:val="20"/>
                <w:szCs w:val="20"/>
                <w:lang w:eastAsia="en-US"/>
              </w:rPr>
              <w:t>Засыпка вручную траншей, пазух котлованов и ям, группа грунтов: 1</w:t>
            </w:r>
          </w:p>
        </w:tc>
        <w:tc>
          <w:tcPr>
            <w:tcW w:w="1981" w:type="dxa"/>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suppressAutoHyphens w:val="0"/>
              <w:jc w:val="both"/>
              <w:rPr>
                <w:rFonts w:eastAsia="Calibri"/>
                <w:sz w:val="20"/>
                <w:szCs w:val="20"/>
                <w:lang w:eastAsia="en-US"/>
              </w:rPr>
            </w:pPr>
            <w:r w:rsidRPr="00A653CB">
              <w:rPr>
                <w:rFonts w:eastAsia="Calibri"/>
                <w:sz w:val="20"/>
                <w:szCs w:val="20"/>
                <w:lang w:eastAsia="en-US"/>
              </w:rPr>
              <w:t>100 м</w:t>
            </w:r>
            <w:r w:rsidRPr="00B4750B">
              <w:rPr>
                <w:rFonts w:eastAsia="Calibri"/>
                <w:sz w:val="20"/>
                <w:szCs w:val="20"/>
                <w:vertAlign w:val="superscript"/>
                <w:lang w:eastAsia="en-US"/>
              </w:rPr>
              <w:t>3</w:t>
            </w:r>
            <w:r w:rsidRPr="00A653CB">
              <w:rPr>
                <w:rFonts w:eastAsia="Calibri"/>
                <w:sz w:val="20"/>
                <w:szCs w:val="20"/>
                <w:lang w:eastAsia="en-US"/>
              </w:rPr>
              <w:t xml:space="preserve"> грунта</w:t>
            </w:r>
          </w:p>
        </w:tc>
        <w:tc>
          <w:tcPr>
            <w:tcW w:w="961" w:type="dxa"/>
            <w:tcBorders>
              <w:top w:val="single" w:sz="4" w:space="0" w:color="auto"/>
              <w:left w:val="single" w:sz="4" w:space="0" w:color="auto"/>
              <w:bottom w:val="single" w:sz="4" w:space="0" w:color="auto"/>
              <w:right w:val="single" w:sz="4" w:space="0" w:color="auto"/>
            </w:tcBorders>
            <w:noWrap/>
            <w:hideMark/>
          </w:tcPr>
          <w:p w:rsidR="00882C0F" w:rsidRPr="00A653CB" w:rsidRDefault="00882C0F" w:rsidP="00F5396E">
            <w:pPr>
              <w:suppressAutoHyphens w:val="0"/>
              <w:jc w:val="center"/>
              <w:rPr>
                <w:rFonts w:eastAsia="Calibri"/>
                <w:bCs/>
                <w:sz w:val="20"/>
                <w:szCs w:val="20"/>
                <w:lang w:eastAsia="en-US"/>
              </w:rPr>
            </w:pPr>
            <w:r w:rsidRPr="00A653CB">
              <w:rPr>
                <w:rFonts w:eastAsia="Calibri"/>
                <w:sz w:val="20"/>
                <w:szCs w:val="20"/>
                <w:lang w:eastAsia="en-US"/>
              </w:rPr>
              <w:t>0,64</w:t>
            </w:r>
          </w:p>
        </w:tc>
      </w:tr>
      <w:tr w:rsidR="00882C0F" w:rsidRPr="00A653CB" w:rsidTr="00F5396E">
        <w:trPr>
          <w:trHeight w:val="593"/>
        </w:trPr>
        <w:tc>
          <w:tcPr>
            <w:tcW w:w="0" w:type="auto"/>
            <w:tcBorders>
              <w:top w:val="single" w:sz="4" w:space="0" w:color="auto"/>
              <w:left w:val="single" w:sz="4" w:space="0" w:color="auto"/>
              <w:bottom w:val="single" w:sz="4" w:space="0" w:color="auto"/>
              <w:right w:val="single" w:sz="4" w:space="0" w:color="auto"/>
            </w:tcBorders>
            <w:noWrap/>
            <w:hideMark/>
          </w:tcPr>
          <w:p w:rsidR="00882C0F" w:rsidRPr="00A653CB" w:rsidRDefault="00882C0F" w:rsidP="00F5396E">
            <w:pPr>
              <w:suppressAutoHyphens w:val="0"/>
              <w:jc w:val="center"/>
              <w:rPr>
                <w:rFonts w:eastAsia="Calibri"/>
                <w:bCs/>
                <w:sz w:val="20"/>
                <w:szCs w:val="20"/>
                <w:lang w:eastAsia="en-US"/>
              </w:rPr>
            </w:pPr>
            <w:r w:rsidRPr="00A653CB">
              <w:rPr>
                <w:rFonts w:eastAsia="Calibri"/>
                <w:bCs/>
                <w:sz w:val="20"/>
                <w:szCs w:val="20"/>
                <w:lang w:eastAsia="en-US"/>
              </w:rPr>
              <w:lastRenderedPageBreak/>
              <w:t>5</w:t>
            </w:r>
          </w:p>
        </w:tc>
        <w:tc>
          <w:tcPr>
            <w:tcW w:w="6126" w:type="dxa"/>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suppressAutoHyphens w:val="0"/>
              <w:jc w:val="both"/>
              <w:rPr>
                <w:rFonts w:eastAsia="Calibri"/>
                <w:sz w:val="20"/>
                <w:szCs w:val="20"/>
                <w:lang w:eastAsia="en-US"/>
              </w:rPr>
            </w:pPr>
            <w:r w:rsidRPr="00A653CB">
              <w:rPr>
                <w:rFonts w:eastAsia="Calibri"/>
                <w:sz w:val="20"/>
                <w:szCs w:val="20"/>
                <w:lang w:eastAsia="en-US"/>
              </w:rPr>
              <w:t>Устройство основания под фундаменты: щебеночного</w:t>
            </w:r>
          </w:p>
        </w:tc>
        <w:tc>
          <w:tcPr>
            <w:tcW w:w="1981" w:type="dxa"/>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suppressAutoHyphens w:val="0"/>
              <w:jc w:val="both"/>
              <w:rPr>
                <w:rFonts w:eastAsia="Calibri"/>
                <w:sz w:val="20"/>
                <w:szCs w:val="20"/>
                <w:lang w:eastAsia="en-US"/>
              </w:rPr>
            </w:pPr>
            <w:r w:rsidRPr="00A653CB">
              <w:rPr>
                <w:rFonts w:eastAsia="Calibri"/>
                <w:sz w:val="20"/>
                <w:szCs w:val="20"/>
                <w:lang w:eastAsia="en-US"/>
              </w:rPr>
              <w:t>1 м</w:t>
            </w:r>
            <w:r w:rsidRPr="00B4750B">
              <w:rPr>
                <w:rFonts w:eastAsia="Calibri"/>
                <w:sz w:val="20"/>
                <w:szCs w:val="20"/>
                <w:vertAlign w:val="superscript"/>
                <w:lang w:eastAsia="en-US"/>
              </w:rPr>
              <w:t>3</w:t>
            </w:r>
            <w:r w:rsidRPr="00A653CB">
              <w:rPr>
                <w:rFonts w:eastAsia="Calibri"/>
                <w:sz w:val="20"/>
                <w:szCs w:val="20"/>
                <w:lang w:eastAsia="en-US"/>
              </w:rPr>
              <w:t xml:space="preserve"> основания</w:t>
            </w:r>
          </w:p>
        </w:tc>
        <w:tc>
          <w:tcPr>
            <w:tcW w:w="961" w:type="dxa"/>
            <w:tcBorders>
              <w:top w:val="single" w:sz="4" w:space="0" w:color="auto"/>
              <w:left w:val="single" w:sz="4" w:space="0" w:color="auto"/>
              <w:bottom w:val="single" w:sz="4" w:space="0" w:color="auto"/>
              <w:right w:val="single" w:sz="4" w:space="0" w:color="auto"/>
            </w:tcBorders>
            <w:noWrap/>
            <w:hideMark/>
          </w:tcPr>
          <w:p w:rsidR="00882C0F" w:rsidRPr="00A653CB" w:rsidRDefault="00882C0F" w:rsidP="00F5396E">
            <w:pPr>
              <w:suppressAutoHyphens w:val="0"/>
              <w:jc w:val="center"/>
              <w:rPr>
                <w:rFonts w:eastAsia="Calibri"/>
                <w:bCs/>
                <w:sz w:val="20"/>
                <w:szCs w:val="20"/>
                <w:lang w:eastAsia="en-US"/>
              </w:rPr>
            </w:pPr>
            <w:r w:rsidRPr="00A653CB">
              <w:rPr>
                <w:rFonts w:eastAsia="Calibri"/>
                <w:sz w:val="20"/>
                <w:szCs w:val="20"/>
                <w:lang w:eastAsia="en-US"/>
              </w:rPr>
              <w:t>0,394</w:t>
            </w:r>
          </w:p>
        </w:tc>
      </w:tr>
      <w:tr w:rsidR="00882C0F" w:rsidRPr="00A653CB" w:rsidTr="00F5396E">
        <w:trPr>
          <w:trHeight w:val="378"/>
        </w:trPr>
        <w:tc>
          <w:tcPr>
            <w:tcW w:w="0" w:type="auto"/>
            <w:tcBorders>
              <w:top w:val="single" w:sz="4" w:space="0" w:color="auto"/>
              <w:left w:val="single" w:sz="4" w:space="0" w:color="auto"/>
              <w:bottom w:val="single" w:sz="4" w:space="0" w:color="auto"/>
              <w:right w:val="single" w:sz="4" w:space="0" w:color="auto"/>
            </w:tcBorders>
            <w:noWrap/>
            <w:hideMark/>
          </w:tcPr>
          <w:p w:rsidR="00882C0F" w:rsidRPr="00A653CB" w:rsidRDefault="00882C0F" w:rsidP="00F5396E">
            <w:pPr>
              <w:suppressAutoHyphens w:val="0"/>
              <w:jc w:val="center"/>
              <w:rPr>
                <w:rFonts w:eastAsia="Calibri"/>
                <w:bCs/>
                <w:sz w:val="20"/>
                <w:szCs w:val="20"/>
                <w:lang w:eastAsia="en-US"/>
              </w:rPr>
            </w:pPr>
            <w:r w:rsidRPr="00A653CB">
              <w:rPr>
                <w:rFonts w:eastAsia="Calibri"/>
                <w:bCs/>
                <w:sz w:val="20"/>
                <w:szCs w:val="20"/>
                <w:lang w:eastAsia="en-US"/>
              </w:rPr>
              <w:t>6</w:t>
            </w:r>
          </w:p>
        </w:tc>
        <w:tc>
          <w:tcPr>
            <w:tcW w:w="6126" w:type="dxa"/>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suppressAutoHyphens w:val="0"/>
              <w:jc w:val="both"/>
              <w:rPr>
                <w:rFonts w:eastAsia="Calibri"/>
                <w:sz w:val="20"/>
                <w:szCs w:val="20"/>
                <w:lang w:eastAsia="en-US"/>
              </w:rPr>
            </w:pPr>
            <w:r w:rsidRPr="00A653CB">
              <w:rPr>
                <w:rFonts w:eastAsia="Calibri"/>
                <w:sz w:val="20"/>
                <w:szCs w:val="20"/>
                <w:lang w:eastAsia="en-US"/>
              </w:rPr>
              <w:t>Установка закладных деталей весом: более 20 кг</w:t>
            </w:r>
          </w:p>
        </w:tc>
        <w:tc>
          <w:tcPr>
            <w:tcW w:w="1981" w:type="dxa"/>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suppressAutoHyphens w:val="0"/>
              <w:jc w:val="both"/>
              <w:rPr>
                <w:rFonts w:eastAsia="Calibri"/>
                <w:sz w:val="20"/>
                <w:szCs w:val="20"/>
                <w:lang w:eastAsia="en-US"/>
              </w:rPr>
            </w:pPr>
            <w:r w:rsidRPr="00A653CB">
              <w:rPr>
                <w:rFonts w:eastAsia="Calibri"/>
                <w:sz w:val="20"/>
                <w:szCs w:val="20"/>
                <w:lang w:eastAsia="en-US"/>
              </w:rPr>
              <w:t>1 т</w:t>
            </w:r>
          </w:p>
        </w:tc>
        <w:tc>
          <w:tcPr>
            <w:tcW w:w="961" w:type="dxa"/>
            <w:tcBorders>
              <w:top w:val="single" w:sz="4" w:space="0" w:color="auto"/>
              <w:left w:val="single" w:sz="4" w:space="0" w:color="auto"/>
              <w:bottom w:val="single" w:sz="4" w:space="0" w:color="auto"/>
              <w:right w:val="single" w:sz="4" w:space="0" w:color="auto"/>
            </w:tcBorders>
            <w:noWrap/>
            <w:hideMark/>
          </w:tcPr>
          <w:p w:rsidR="00882C0F" w:rsidRPr="00A653CB" w:rsidRDefault="00882C0F" w:rsidP="00F5396E">
            <w:pPr>
              <w:suppressAutoHyphens w:val="0"/>
              <w:jc w:val="center"/>
              <w:rPr>
                <w:rFonts w:eastAsia="Calibri"/>
                <w:bCs/>
                <w:sz w:val="20"/>
                <w:szCs w:val="20"/>
                <w:lang w:eastAsia="en-US"/>
              </w:rPr>
            </w:pPr>
            <w:r w:rsidRPr="00A653CB">
              <w:rPr>
                <w:rFonts w:eastAsia="Calibri"/>
                <w:sz w:val="20"/>
                <w:szCs w:val="20"/>
                <w:lang w:eastAsia="en-US"/>
              </w:rPr>
              <w:t>0,16</w:t>
            </w:r>
          </w:p>
        </w:tc>
      </w:tr>
      <w:tr w:rsidR="00882C0F" w:rsidRPr="00A653CB" w:rsidTr="00F5396E">
        <w:trPr>
          <w:trHeight w:val="415"/>
        </w:trPr>
        <w:tc>
          <w:tcPr>
            <w:tcW w:w="0" w:type="auto"/>
            <w:tcBorders>
              <w:top w:val="single" w:sz="4" w:space="0" w:color="auto"/>
              <w:left w:val="single" w:sz="4" w:space="0" w:color="auto"/>
              <w:bottom w:val="single" w:sz="4" w:space="0" w:color="auto"/>
              <w:right w:val="single" w:sz="4" w:space="0" w:color="auto"/>
            </w:tcBorders>
            <w:noWrap/>
            <w:hideMark/>
          </w:tcPr>
          <w:p w:rsidR="00882C0F" w:rsidRPr="00A653CB" w:rsidRDefault="00882C0F" w:rsidP="00F5396E">
            <w:pPr>
              <w:suppressAutoHyphens w:val="0"/>
              <w:jc w:val="center"/>
              <w:rPr>
                <w:rFonts w:eastAsia="Calibri"/>
                <w:bCs/>
                <w:sz w:val="20"/>
                <w:szCs w:val="20"/>
                <w:lang w:eastAsia="en-US"/>
              </w:rPr>
            </w:pPr>
            <w:r w:rsidRPr="00A653CB">
              <w:rPr>
                <w:rFonts w:eastAsia="Calibri"/>
                <w:bCs/>
                <w:sz w:val="20"/>
                <w:szCs w:val="20"/>
                <w:lang w:eastAsia="en-US"/>
              </w:rPr>
              <w:t>7</w:t>
            </w:r>
          </w:p>
        </w:tc>
        <w:tc>
          <w:tcPr>
            <w:tcW w:w="6126" w:type="dxa"/>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suppressAutoHyphens w:val="0"/>
              <w:rPr>
                <w:rFonts w:eastAsia="Calibri"/>
                <w:sz w:val="20"/>
                <w:szCs w:val="20"/>
                <w:lang w:eastAsia="en-US"/>
              </w:rPr>
            </w:pPr>
            <w:r w:rsidRPr="00A653CB">
              <w:rPr>
                <w:rFonts w:eastAsia="Calibri"/>
                <w:sz w:val="20"/>
                <w:szCs w:val="20"/>
                <w:lang w:eastAsia="en-US"/>
              </w:rPr>
              <w:t>Устройство железобетонных фундаментов общего назначения под колонны объемом: до 3 м</w:t>
            </w:r>
            <w:r w:rsidRPr="00B4750B">
              <w:rPr>
                <w:rFonts w:eastAsia="Calibri"/>
                <w:sz w:val="20"/>
                <w:szCs w:val="20"/>
                <w:vertAlign w:val="superscript"/>
                <w:lang w:eastAsia="en-US"/>
              </w:rPr>
              <w:t>3</w:t>
            </w:r>
          </w:p>
        </w:tc>
        <w:tc>
          <w:tcPr>
            <w:tcW w:w="1981" w:type="dxa"/>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suppressAutoHyphens w:val="0"/>
              <w:rPr>
                <w:rFonts w:eastAsia="Calibri"/>
                <w:sz w:val="20"/>
                <w:szCs w:val="20"/>
                <w:lang w:eastAsia="en-US"/>
              </w:rPr>
            </w:pPr>
            <w:r w:rsidRPr="00A653CB">
              <w:rPr>
                <w:rFonts w:eastAsia="Calibri"/>
                <w:sz w:val="20"/>
                <w:szCs w:val="20"/>
                <w:lang w:eastAsia="en-US"/>
              </w:rPr>
              <w:t>100 м</w:t>
            </w:r>
            <w:r w:rsidRPr="00B4750B">
              <w:rPr>
                <w:rFonts w:eastAsia="Calibri"/>
                <w:sz w:val="20"/>
                <w:szCs w:val="20"/>
                <w:vertAlign w:val="superscript"/>
                <w:lang w:eastAsia="en-US"/>
              </w:rPr>
              <w:t>3</w:t>
            </w:r>
            <w:r w:rsidRPr="00A653CB">
              <w:rPr>
                <w:rFonts w:eastAsia="Calibri"/>
                <w:sz w:val="20"/>
                <w:szCs w:val="20"/>
                <w:lang w:eastAsia="en-US"/>
              </w:rPr>
              <w:t xml:space="preserve"> бетона, бутобетона и железобетона в деле</w:t>
            </w:r>
          </w:p>
        </w:tc>
        <w:tc>
          <w:tcPr>
            <w:tcW w:w="961" w:type="dxa"/>
            <w:tcBorders>
              <w:top w:val="single" w:sz="4" w:space="0" w:color="auto"/>
              <w:left w:val="single" w:sz="4" w:space="0" w:color="auto"/>
              <w:bottom w:val="single" w:sz="4" w:space="0" w:color="auto"/>
              <w:right w:val="single" w:sz="4" w:space="0" w:color="auto"/>
            </w:tcBorders>
            <w:noWrap/>
            <w:hideMark/>
          </w:tcPr>
          <w:p w:rsidR="00882C0F" w:rsidRPr="00A653CB" w:rsidRDefault="00882C0F" w:rsidP="00F5396E">
            <w:pPr>
              <w:suppressAutoHyphens w:val="0"/>
              <w:jc w:val="center"/>
              <w:rPr>
                <w:rFonts w:eastAsia="Calibri"/>
                <w:bCs/>
                <w:sz w:val="20"/>
                <w:szCs w:val="20"/>
                <w:lang w:eastAsia="en-US"/>
              </w:rPr>
            </w:pPr>
            <w:r w:rsidRPr="00A653CB">
              <w:rPr>
                <w:rFonts w:eastAsia="Calibri"/>
                <w:sz w:val="20"/>
                <w:szCs w:val="20"/>
                <w:lang w:eastAsia="en-US"/>
              </w:rPr>
              <w:t>0,0002</w:t>
            </w:r>
          </w:p>
        </w:tc>
      </w:tr>
      <w:tr w:rsidR="00882C0F" w:rsidRPr="00A653CB" w:rsidTr="00F5396E">
        <w:trPr>
          <w:trHeight w:val="647"/>
        </w:trPr>
        <w:tc>
          <w:tcPr>
            <w:tcW w:w="0" w:type="auto"/>
            <w:tcBorders>
              <w:top w:val="single" w:sz="4" w:space="0" w:color="auto"/>
              <w:left w:val="single" w:sz="4" w:space="0" w:color="auto"/>
              <w:bottom w:val="single" w:sz="4" w:space="0" w:color="auto"/>
              <w:right w:val="single" w:sz="4" w:space="0" w:color="auto"/>
            </w:tcBorders>
            <w:noWrap/>
            <w:hideMark/>
          </w:tcPr>
          <w:p w:rsidR="00882C0F" w:rsidRPr="00A653CB" w:rsidRDefault="00882C0F" w:rsidP="00F5396E">
            <w:pPr>
              <w:keepNext/>
              <w:suppressAutoHyphens w:val="0"/>
              <w:jc w:val="center"/>
              <w:rPr>
                <w:rFonts w:eastAsia="Calibri"/>
                <w:bCs/>
                <w:sz w:val="20"/>
                <w:szCs w:val="20"/>
                <w:lang w:eastAsia="en-US"/>
              </w:rPr>
            </w:pPr>
            <w:r w:rsidRPr="00A653CB">
              <w:rPr>
                <w:rFonts w:eastAsia="Calibri"/>
                <w:bCs/>
                <w:sz w:val="20"/>
                <w:szCs w:val="20"/>
                <w:lang w:eastAsia="en-US"/>
              </w:rPr>
              <w:t>8</w:t>
            </w:r>
          </w:p>
        </w:tc>
        <w:tc>
          <w:tcPr>
            <w:tcW w:w="6126" w:type="dxa"/>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suppressAutoHyphens w:val="0"/>
              <w:rPr>
                <w:rFonts w:eastAsia="Calibri"/>
                <w:sz w:val="20"/>
                <w:szCs w:val="20"/>
                <w:lang w:eastAsia="en-US"/>
              </w:rPr>
            </w:pPr>
            <w:r w:rsidRPr="00A653CB">
              <w:rPr>
                <w:rFonts w:eastAsia="Calibri"/>
                <w:sz w:val="20"/>
                <w:szCs w:val="20"/>
                <w:lang w:eastAsia="en-US"/>
              </w:rPr>
              <w:t>Установка стальных опор промежуточных: свободностоящих, одностоечных массой до 2 т</w:t>
            </w:r>
          </w:p>
        </w:tc>
        <w:tc>
          <w:tcPr>
            <w:tcW w:w="1981" w:type="dxa"/>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suppressAutoHyphens w:val="0"/>
              <w:rPr>
                <w:rFonts w:eastAsia="Calibri"/>
                <w:sz w:val="20"/>
                <w:szCs w:val="20"/>
                <w:lang w:eastAsia="en-US"/>
              </w:rPr>
            </w:pPr>
            <w:r w:rsidRPr="00A653CB">
              <w:rPr>
                <w:rFonts w:eastAsia="Calibri"/>
                <w:sz w:val="20"/>
                <w:szCs w:val="20"/>
                <w:lang w:eastAsia="en-US"/>
              </w:rPr>
              <w:t>1 т опор</w:t>
            </w:r>
            <w:r w:rsidRPr="00A653CB">
              <w:rPr>
                <w:rFonts w:eastAsia="Calibri"/>
                <w:i/>
                <w:iCs/>
                <w:sz w:val="20"/>
                <w:szCs w:val="20"/>
                <w:lang w:eastAsia="en-US"/>
              </w:rPr>
              <w:br/>
            </w:r>
          </w:p>
        </w:tc>
        <w:tc>
          <w:tcPr>
            <w:tcW w:w="961" w:type="dxa"/>
            <w:tcBorders>
              <w:top w:val="single" w:sz="4" w:space="0" w:color="auto"/>
              <w:left w:val="single" w:sz="4" w:space="0" w:color="auto"/>
              <w:bottom w:val="single" w:sz="4" w:space="0" w:color="auto"/>
              <w:right w:val="single" w:sz="4" w:space="0" w:color="auto"/>
            </w:tcBorders>
            <w:noWrap/>
            <w:hideMark/>
          </w:tcPr>
          <w:p w:rsidR="00882C0F" w:rsidRPr="00A653CB" w:rsidRDefault="00882C0F" w:rsidP="00F5396E">
            <w:pPr>
              <w:keepNext/>
              <w:suppressAutoHyphens w:val="0"/>
              <w:jc w:val="center"/>
              <w:rPr>
                <w:rFonts w:eastAsia="Calibri"/>
                <w:bCs/>
                <w:sz w:val="20"/>
                <w:szCs w:val="20"/>
                <w:lang w:eastAsia="en-US"/>
              </w:rPr>
            </w:pPr>
            <w:r w:rsidRPr="00A653CB">
              <w:rPr>
                <w:rFonts w:eastAsia="Calibri"/>
                <w:sz w:val="20"/>
                <w:szCs w:val="20"/>
                <w:lang w:eastAsia="en-US"/>
              </w:rPr>
              <w:t>0,406</w:t>
            </w:r>
            <w:r w:rsidRPr="00A653CB">
              <w:rPr>
                <w:rFonts w:eastAsia="Calibri"/>
                <w:i/>
                <w:iCs/>
                <w:sz w:val="20"/>
                <w:szCs w:val="20"/>
                <w:lang w:eastAsia="en-US"/>
              </w:rPr>
              <w:br/>
            </w:r>
          </w:p>
        </w:tc>
      </w:tr>
      <w:tr w:rsidR="00882C0F" w:rsidRPr="00A653CB" w:rsidTr="00F5396E">
        <w:trPr>
          <w:trHeight w:val="416"/>
        </w:trPr>
        <w:tc>
          <w:tcPr>
            <w:tcW w:w="0" w:type="auto"/>
            <w:tcBorders>
              <w:top w:val="single" w:sz="4" w:space="0" w:color="auto"/>
              <w:left w:val="single" w:sz="4" w:space="0" w:color="auto"/>
              <w:bottom w:val="single" w:sz="4" w:space="0" w:color="auto"/>
              <w:right w:val="single" w:sz="4" w:space="0" w:color="auto"/>
            </w:tcBorders>
            <w:noWrap/>
            <w:hideMark/>
          </w:tcPr>
          <w:p w:rsidR="00882C0F" w:rsidRPr="00A653CB" w:rsidRDefault="00882C0F" w:rsidP="00F5396E">
            <w:pPr>
              <w:suppressAutoHyphens w:val="0"/>
              <w:jc w:val="center"/>
              <w:rPr>
                <w:rFonts w:eastAsia="Calibri"/>
                <w:bCs/>
                <w:sz w:val="20"/>
                <w:szCs w:val="20"/>
                <w:lang w:eastAsia="en-US"/>
              </w:rPr>
            </w:pPr>
            <w:r w:rsidRPr="00A653CB">
              <w:rPr>
                <w:rFonts w:eastAsia="Calibri"/>
                <w:bCs/>
                <w:sz w:val="20"/>
                <w:szCs w:val="20"/>
                <w:lang w:eastAsia="en-US"/>
              </w:rPr>
              <w:t>9</w:t>
            </w:r>
          </w:p>
        </w:tc>
        <w:tc>
          <w:tcPr>
            <w:tcW w:w="6126" w:type="dxa"/>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suppressAutoHyphens w:val="0"/>
              <w:jc w:val="both"/>
              <w:rPr>
                <w:rFonts w:eastAsia="Calibri"/>
                <w:sz w:val="20"/>
                <w:szCs w:val="20"/>
                <w:lang w:eastAsia="en-US"/>
              </w:rPr>
            </w:pPr>
            <w:r w:rsidRPr="00A653CB">
              <w:rPr>
                <w:rFonts w:eastAsia="Calibri"/>
                <w:sz w:val="20"/>
                <w:szCs w:val="20"/>
                <w:lang w:eastAsia="en-US"/>
              </w:rPr>
              <w:t>Установка светильников: с лампами люминесцентными</w:t>
            </w:r>
          </w:p>
        </w:tc>
        <w:tc>
          <w:tcPr>
            <w:tcW w:w="1981" w:type="dxa"/>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suppressAutoHyphens w:val="0"/>
              <w:jc w:val="both"/>
              <w:rPr>
                <w:rFonts w:eastAsia="Calibri"/>
                <w:sz w:val="20"/>
                <w:szCs w:val="20"/>
                <w:lang w:eastAsia="en-US"/>
              </w:rPr>
            </w:pPr>
            <w:r w:rsidRPr="00A653CB">
              <w:rPr>
                <w:rFonts w:eastAsia="Calibri"/>
                <w:sz w:val="20"/>
                <w:szCs w:val="20"/>
                <w:lang w:eastAsia="en-US"/>
              </w:rPr>
              <w:t xml:space="preserve">1 светильник </w:t>
            </w:r>
          </w:p>
        </w:tc>
        <w:tc>
          <w:tcPr>
            <w:tcW w:w="961" w:type="dxa"/>
            <w:tcBorders>
              <w:top w:val="single" w:sz="4" w:space="0" w:color="auto"/>
              <w:left w:val="single" w:sz="4" w:space="0" w:color="auto"/>
              <w:bottom w:val="single" w:sz="4" w:space="0" w:color="auto"/>
              <w:right w:val="single" w:sz="4" w:space="0" w:color="auto"/>
            </w:tcBorders>
            <w:noWrap/>
            <w:hideMark/>
          </w:tcPr>
          <w:p w:rsidR="00882C0F" w:rsidRPr="00A653CB" w:rsidRDefault="00882C0F" w:rsidP="00F5396E">
            <w:pPr>
              <w:suppressAutoHyphens w:val="0"/>
              <w:jc w:val="center"/>
              <w:rPr>
                <w:rFonts w:eastAsia="Calibri"/>
                <w:bCs/>
                <w:sz w:val="20"/>
                <w:szCs w:val="20"/>
                <w:lang w:eastAsia="en-US"/>
              </w:rPr>
            </w:pPr>
            <w:r w:rsidRPr="00A653CB">
              <w:rPr>
                <w:rFonts w:eastAsia="Calibri"/>
                <w:sz w:val="20"/>
                <w:szCs w:val="20"/>
                <w:lang w:eastAsia="en-US"/>
              </w:rPr>
              <w:t>8</w:t>
            </w:r>
          </w:p>
        </w:tc>
      </w:tr>
      <w:tr w:rsidR="00882C0F" w:rsidRPr="00A653CB" w:rsidTr="00F5396E">
        <w:trPr>
          <w:trHeight w:val="846"/>
        </w:trPr>
        <w:tc>
          <w:tcPr>
            <w:tcW w:w="0" w:type="auto"/>
            <w:tcBorders>
              <w:top w:val="single" w:sz="4" w:space="0" w:color="auto"/>
              <w:left w:val="single" w:sz="4" w:space="0" w:color="auto"/>
              <w:bottom w:val="single" w:sz="4" w:space="0" w:color="auto"/>
              <w:right w:val="single" w:sz="4" w:space="0" w:color="auto"/>
            </w:tcBorders>
            <w:noWrap/>
            <w:hideMark/>
          </w:tcPr>
          <w:p w:rsidR="00882C0F" w:rsidRPr="00A653CB" w:rsidRDefault="00882C0F" w:rsidP="00F5396E">
            <w:pPr>
              <w:suppressAutoHyphens w:val="0"/>
              <w:jc w:val="center"/>
              <w:rPr>
                <w:rFonts w:eastAsia="Calibri"/>
                <w:bCs/>
                <w:sz w:val="20"/>
                <w:szCs w:val="20"/>
                <w:lang w:eastAsia="en-US"/>
              </w:rPr>
            </w:pPr>
            <w:r w:rsidRPr="00A653CB">
              <w:rPr>
                <w:rFonts w:eastAsia="Calibri"/>
                <w:bCs/>
                <w:sz w:val="20"/>
                <w:szCs w:val="20"/>
                <w:lang w:eastAsia="en-US"/>
              </w:rPr>
              <w:t>10</w:t>
            </w:r>
          </w:p>
        </w:tc>
        <w:tc>
          <w:tcPr>
            <w:tcW w:w="6126" w:type="dxa"/>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suppressAutoHyphens w:val="0"/>
              <w:rPr>
                <w:rFonts w:eastAsia="Calibri"/>
                <w:sz w:val="20"/>
                <w:szCs w:val="20"/>
                <w:lang w:eastAsia="en-US"/>
              </w:rPr>
            </w:pPr>
            <w:r w:rsidRPr="00A653CB">
              <w:rPr>
                <w:rFonts w:eastAsia="Calibri"/>
                <w:sz w:val="20"/>
                <w:szCs w:val="20"/>
                <w:lang w:eastAsia="en-US"/>
              </w:rPr>
              <w:t>Затягивание провода в проложенные трубы и металлические рукава первого одножильного или многожильного в общей оплетке, суммарное сечение: до 6 мм</w:t>
            </w:r>
            <w:r w:rsidRPr="00715D2E">
              <w:rPr>
                <w:rFonts w:eastAsia="Calibri"/>
                <w:sz w:val="20"/>
                <w:szCs w:val="20"/>
                <w:vertAlign w:val="superscript"/>
                <w:lang w:eastAsia="en-US"/>
              </w:rPr>
              <w:t>2</w:t>
            </w:r>
            <w:r w:rsidRPr="00A653CB">
              <w:rPr>
                <w:rFonts w:eastAsia="Calibri"/>
                <w:i/>
                <w:iCs/>
                <w:sz w:val="20"/>
                <w:szCs w:val="20"/>
                <w:lang w:eastAsia="en-US"/>
              </w:rPr>
              <w:br/>
            </w:r>
          </w:p>
        </w:tc>
        <w:tc>
          <w:tcPr>
            <w:tcW w:w="1981" w:type="dxa"/>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suppressAutoHyphens w:val="0"/>
              <w:jc w:val="both"/>
              <w:rPr>
                <w:rFonts w:eastAsia="Calibri"/>
                <w:sz w:val="20"/>
                <w:szCs w:val="20"/>
                <w:lang w:eastAsia="en-US"/>
              </w:rPr>
            </w:pPr>
            <w:r w:rsidRPr="00A653CB">
              <w:rPr>
                <w:rFonts w:eastAsia="Calibri"/>
                <w:sz w:val="20"/>
                <w:szCs w:val="20"/>
                <w:lang w:eastAsia="en-US"/>
              </w:rPr>
              <w:t>100 м</w:t>
            </w:r>
          </w:p>
        </w:tc>
        <w:tc>
          <w:tcPr>
            <w:tcW w:w="961" w:type="dxa"/>
            <w:tcBorders>
              <w:top w:val="single" w:sz="4" w:space="0" w:color="auto"/>
              <w:left w:val="single" w:sz="4" w:space="0" w:color="auto"/>
              <w:bottom w:val="single" w:sz="4" w:space="0" w:color="auto"/>
              <w:right w:val="single" w:sz="4" w:space="0" w:color="auto"/>
            </w:tcBorders>
            <w:noWrap/>
            <w:hideMark/>
          </w:tcPr>
          <w:p w:rsidR="00882C0F" w:rsidRPr="00A653CB" w:rsidRDefault="00882C0F" w:rsidP="00F5396E">
            <w:pPr>
              <w:suppressAutoHyphens w:val="0"/>
              <w:jc w:val="center"/>
              <w:rPr>
                <w:rFonts w:eastAsia="Calibri"/>
                <w:bCs/>
                <w:sz w:val="20"/>
                <w:szCs w:val="20"/>
                <w:lang w:eastAsia="en-US"/>
              </w:rPr>
            </w:pPr>
            <w:r w:rsidRPr="00A653CB">
              <w:rPr>
                <w:rFonts w:eastAsia="Calibri"/>
                <w:sz w:val="20"/>
                <w:szCs w:val="20"/>
                <w:lang w:eastAsia="en-US"/>
              </w:rPr>
              <w:t>0,4</w:t>
            </w:r>
          </w:p>
        </w:tc>
      </w:tr>
      <w:tr w:rsidR="00882C0F" w:rsidRPr="00A653CB" w:rsidTr="00F5396E">
        <w:trPr>
          <w:trHeight w:val="397"/>
        </w:trPr>
        <w:tc>
          <w:tcPr>
            <w:tcW w:w="0" w:type="auto"/>
            <w:tcBorders>
              <w:top w:val="single" w:sz="4" w:space="0" w:color="auto"/>
              <w:left w:val="single" w:sz="4" w:space="0" w:color="auto"/>
              <w:bottom w:val="single" w:sz="4" w:space="0" w:color="auto"/>
              <w:right w:val="single" w:sz="4" w:space="0" w:color="auto"/>
            </w:tcBorders>
            <w:noWrap/>
          </w:tcPr>
          <w:p w:rsidR="00882C0F" w:rsidRPr="00A653CB" w:rsidRDefault="00882C0F" w:rsidP="00F5396E">
            <w:pPr>
              <w:suppressAutoHyphens w:val="0"/>
              <w:jc w:val="center"/>
              <w:rPr>
                <w:rFonts w:eastAsia="Calibri"/>
                <w:bCs/>
                <w:sz w:val="20"/>
                <w:szCs w:val="20"/>
                <w:lang w:eastAsia="en-US"/>
              </w:rPr>
            </w:pPr>
          </w:p>
        </w:tc>
        <w:tc>
          <w:tcPr>
            <w:tcW w:w="6126" w:type="dxa"/>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suppressAutoHyphens w:val="0"/>
              <w:jc w:val="center"/>
              <w:rPr>
                <w:rFonts w:eastAsia="Calibri"/>
                <w:b/>
                <w:bCs/>
                <w:sz w:val="20"/>
                <w:szCs w:val="20"/>
                <w:lang w:eastAsia="en-US"/>
              </w:rPr>
            </w:pPr>
            <w:r w:rsidRPr="00A653CB">
              <w:rPr>
                <w:rFonts w:eastAsia="Calibri"/>
                <w:b/>
                <w:bCs/>
                <w:sz w:val="20"/>
                <w:szCs w:val="20"/>
                <w:lang w:eastAsia="en-US"/>
              </w:rPr>
              <w:t>2. Пуско-наладочные работы</w:t>
            </w:r>
          </w:p>
        </w:tc>
        <w:tc>
          <w:tcPr>
            <w:tcW w:w="1981" w:type="dxa"/>
            <w:tcBorders>
              <w:top w:val="single" w:sz="4" w:space="0" w:color="auto"/>
              <w:left w:val="single" w:sz="4" w:space="0" w:color="auto"/>
              <w:bottom w:val="single" w:sz="4" w:space="0" w:color="auto"/>
              <w:right w:val="single" w:sz="4" w:space="0" w:color="auto"/>
            </w:tcBorders>
          </w:tcPr>
          <w:p w:rsidR="00882C0F" w:rsidRPr="00A653CB" w:rsidRDefault="00882C0F" w:rsidP="00F5396E">
            <w:pPr>
              <w:suppressAutoHyphens w:val="0"/>
              <w:jc w:val="both"/>
              <w:rPr>
                <w:rFonts w:eastAsia="Calibri"/>
                <w:bCs/>
                <w:sz w:val="20"/>
                <w:szCs w:val="20"/>
                <w:lang w:eastAsia="en-US"/>
              </w:rPr>
            </w:pPr>
          </w:p>
        </w:tc>
        <w:tc>
          <w:tcPr>
            <w:tcW w:w="961" w:type="dxa"/>
            <w:tcBorders>
              <w:top w:val="single" w:sz="4" w:space="0" w:color="auto"/>
              <w:left w:val="single" w:sz="4" w:space="0" w:color="auto"/>
              <w:bottom w:val="single" w:sz="4" w:space="0" w:color="auto"/>
              <w:right w:val="single" w:sz="4" w:space="0" w:color="auto"/>
            </w:tcBorders>
            <w:noWrap/>
          </w:tcPr>
          <w:p w:rsidR="00882C0F" w:rsidRPr="00A653CB" w:rsidRDefault="00882C0F" w:rsidP="00F5396E">
            <w:pPr>
              <w:suppressAutoHyphens w:val="0"/>
              <w:jc w:val="center"/>
              <w:rPr>
                <w:rFonts w:eastAsia="Calibri"/>
                <w:bCs/>
                <w:sz w:val="20"/>
                <w:szCs w:val="20"/>
                <w:lang w:eastAsia="en-US"/>
              </w:rPr>
            </w:pPr>
          </w:p>
        </w:tc>
      </w:tr>
      <w:tr w:rsidR="00882C0F" w:rsidRPr="00A653CB" w:rsidTr="00F5396E">
        <w:trPr>
          <w:trHeight w:val="765"/>
        </w:trPr>
        <w:tc>
          <w:tcPr>
            <w:tcW w:w="0" w:type="auto"/>
            <w:tcBorders>
              <w:top w:val="single" w:sz="4" w:space="0" w:color="auto"/>
              <w:left w:val="single" w:sz="4" w:space="0" w:color="auto"/>
              <w:bottom w:val="single" w:sz="4" w:space="0" w:color="auto"/>
              <w:right w:val="single" w:sz="4" w:space="0" w:color="auto"/>
            </w:tcBorders>
            <w:noWrap/>
            <w:hideMark/>
          </w:tcPr>
          <w:p w:rsidR="00882C0F" w:rsidRPr="00A653CB" w:rsidRDefault="00882C0F" w:rsidP="00F5396E">
            <w:pPr>
              <w:suppressAutoHyphens w:val="0"/>
              <w:jc w:val="center"/>
              <w:rPr>
                <w:rFonts w:eastAsia="Calibri"/>
                <w:bCs/>
                <w:sz w:val="20"/>
                <w:szCs w:val="20"/>
                <w:lang w:eastAsia="en-US"/>
              </w:rPr>
            </w:pPr>
            <w:r w:rsidRPr="00A653CB">
              <w:rPr>
                <w:rFonts w:eastAsia="Calibri"/>
                <w:bCs/>
                <w:sz w:val="20"/>
                <w:szCs w:val="20"/>
                <w:lang w:eastAsia="en-US"/>
              </w:rPr>
              <w:t>1</w:t>
            </w:r>
          </w:p>
        </w:tc>
        <w:tc>
          <w:tcPr>
            <w:tcW w:w="6126" w:type="dxa"/>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suppressAutoHyphens w:val="0"/>
              <w:jc w:val="both"/>
              <w:rPr>
                <w:rFonts w:eastAsia="Calibri"/>
                <w:sz w:val="20"/>
                <w:szCs w:val="20"/>
                <w:lang w:eastAsia="en-US"/>
              </w:rPr>
            </w:pPr>
            <w:r w:rsidRPr="00A653CB">
              <w:rPr>
                <w:rFonts w:eastAsia="Calibri"/>
                <w:sz w:val="20"/>
                <w:szCs w:val="20"/>
                <w:lang w:eastAsia="en-US"/>
              </w:rPr>
              <w:t>Измерение сопротивления изоляции мегаомметром: кабельных и других линий напряжением до 1 кВ, предназначенных для передачи электроэнергии к распределительным устройствам, щитам, шкафам, коммутационным аппаратам и электропотребителям</w:t>
            </w:r>
          </w:p>
        </w:tc>
        <w:tc>
          <w:tcPr>
            <w:tcW w:w="1981" w:type="dxa"/>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suppressAutoHyphens w:val="0"/>
              <w:jc w:val="both"/>
              <w:rPr>
                <w:rFonts w:eastAsia="Calibri"/>
                <w:sz w:val="20"/>
                <w:szCs w:val="20"/>
                <w:lang w:eastAsia="en-US"/>
              </w:rPr>
            </w:pPr>
            <w:r w:rsidRPr="00A653CB">
              <w:rPr>
                <w:rFonts w:eastAsia="Calibri"/>
                <w:sz w:val="20"/>
                <w:szCs w:val="20"/>
                <w:lang w:eastAsia="en-US"/>
              </w:rPr>
              <w:t>1 линия</w:t>
            </w:r>
          </w:p>
        </w:tc>
        <w:tc>
          <w:tcPr>
            <w:tcW w:w="961" w:type="dxa"/>
            <w:tcBorders>
              <w:top w:val="single" w:sz="4" w:space="0" w:color="auto"/>
              <w:left w:val="single" w:sz="4" w:space="0" w:color="auto"/>
              <w:bottom w:val="single" w:sz="4" w:space="0" w:color="auto"/>
              <w:right w:val="single" w:sz="4" w:space="0" w:color="auto"/>
            </w:tcBorders>
            <w:noWrap/>
            <w:hideMark/>
          </w:tcPr>
          <w:p w:rsidR="00882C0F" w:rsidRPr="00A653CB" w:rsidRDefault="00882C0F" w:rsidP="00F5396E">
            <w:pPr>
              <w:suppressAutoHyphens w:val="0"/>
              <w:jc w:val="center"/>
              <w:rPr>
                <w:rFonts w:eastAsia="Calibri"/>
                <w:bCs/>
                <w:sz w:val="20"/>
                <w:szCs w:val="20"/>
                <w:lang w:eastAsia="en-US"/>
              </w:rPr>
            </w:pPr>
            <w:r w:rsidRPr="00A653CB">
              <w:rPr>
                <w:rFonts w:eastAsia="Calibri"/>
                <w:sz w:val="20"/>
                <w:szCs w:val="20"/>
                <w:lang w:eastAsia="en-US"/>
              </w:rPr>
              <w:t>9</w:t>
            </w:r>
          </w:p>
        </w:tc>
      </w:tr>
      <w:tr w:rsidR="00882C0F" w:rsidRPr="00A653CB" w:rsidTr="00F5396E">
        <w:trPr>
          <w:trHeight w:val="266"/>
        </w:trPr>
        <w:tc>
          <w:tcPr>
            <w:tcW w:w="0" w:type="auto"/>
            <w:tcBorders>
              <w:top w:val="single" w:sz="4" w:space="0" w:color="auto"/>
              <w:left w:val="single" w:sz="4" w:space="0" w:color="auto"/>
              <w:bottom w:val="single" w:sz="4" w:space="0" w:color="auto"/>
              <w:right w:val="single" w:sz="4" w:space="0" w:color="auto"/>
            </w:tcBorders>
            <w:noWrap/>
            <w:hideMark/>
          </w:tcPr>
          <w:p w:rsidR="00882C0F" w:rsidRPr="00A653CB" w:rsidRDefault="00882C0F" w:rsidP="00F5396E">
            <w:pPr>
              <w:suppressAutoHyphens w:val="0"/>
              <w:jc w:val="center"/>
              <w:rPr>
                <w:rFonts w:eastAsia="Calibri"/>
                <w:bCs/>
                <w:sz w:val="20"/>
                <w:szCs w:val="20"/>
                <w:lang w:eastAsia="en-US"/>
              </w:rPr>
            </w:pPr>
            <w:r w:rsidRPr="00A653CB">
              <w:rPr>
                <w:rFonts w:eastAsia="Calibri"/>
                <w:bCs/>
                <w:sz w:val="20"/>
                <w:szCs w:val="20"/>
                <w:lang w:eastAsia="en-US"/>
              </w:rPr>
              <w:t>2</w:t>
            </w:r>
          </w:p>
        </w:tc>
        <w:tc>
          <w:tcPr>
            <w:tcW w:w="6126" w:type="dxa"/>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suppressAutoHyphens w:val="0"/>
              <w:jc w:val="both"/>
              <w:rPr>
                <w:rFonts w:eastAsia="Calibri"/>
                <w:sz w:val="20"/>
                <w:szCs w:val="20"/>
                <w:lang w:eastAsia="en-US"/>
              </w:rPr>
            </w:pPr>
            <w:r w:rsidRPr="00A653CB">
              <w:rPr>
                <w:rFonts w:eastAsia="Calibri"/>
                <w:sz w:val="20"/>
                <w:szCs w:val="20"/>
                <w:lang w:eastAsia="en-US"/>
              </w:rPr>
              <w:t>Проверка наличия цепи между заземлителями и заземленными элементами</w:t>
            </w:r>
          </w:p>
        </w:tc>
        <w:tc>
          <w:tcPr>
            <w:tcW w:w="1981" w:type="dxa"/>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suppressAutoHyphens w:val="0"/>
              <w:jc w:val="both"/>
              <w:rPr>
                <w:rFonts w:eastAsia="Calibri"/>
                <w:sz w:val="20"/>
                <w:szCs w:val="20"/>
                <w:lang w:eastAsia="en-US"/>
              </w:rPr>
            </w:pPr>
            <w:r w:rsidRPr="00A653CB">
              <w:rPr>
                <w:rFonts w:eastAsia="Calibri"/>
                <w:sz w:val="20"/>
                <w:szCs w:val="20"/>
                <w:lang w:eastAsia="en-US"/>
              </w:rPr>
              <w:t>100 точек</w:t>
            </w:r>
          </w:p>
        </w:tc>
        <w:tc>
          <w:tcPr>
            <w:tcW w:w="961" w:type="dxa"/>
            <w:tcBorders>
              <w:top w:val="single" w:sz="4" w:space="0" w:color="auto"/>
              <w:left w:val="single" w:sz="4" w:space="0" w:color="auto"/>
              <w:bottom w:val="single" w:sz="4" w:space="0" w:color="auto"/>
              <w:right w:val="single" w:sz="4" w:space="0" w:color="auto"/>
            </w:tcBorders>
            <w:noWrap/>
            <w:hideMark/>
          </w:tcPr>
          <w:p w:rsidR="00882C0F" w:rsidRPr="00A653CB" w:rsidRDefault="00882C0F" w:rsidP="00F5396E">
            <w:pPr>
              <w:suppressAutoHyphens w:val="0"/>
              <w:jc w:val="center"/>
              <w:rPr>
                <w:rFonts w:eastAsia="Calibri"/>
                <w:bCs/>
                <w:sz w:val="20"/>
                <w:szCs w:val="20"/>
                <w:lang w:eastAsia="en-US"/>
              </w:rPr>
            </w:pPr>
            <w:r w:rsidRPr="00A653CB">
              <w:rPr>
                <w:rFonts w:eastAsia="Calibri"/>
                <w:sz w:val="20"/>
                <w:szCs w:val="20"/>
                <w:lang w:eastAsia="en-US"/>
              </w:rPr>
              <w:t>0,13</w:t>
            </w:r>
          </w:p>
        </w:tc>
      </w:tr>
      <w:tr w:rsidR="00882C0F" w:rsidRPr="00A653CB" w:rsidTr="00F5396E">
        <w:trPr>
          <w:trHeight w:val="517"/>
        </w:trPr>
        <w:tc>
          <w:tcPr>
            <w:tcW w:w="0" w:type="auto"/>
            <w:tcBorders>
              <w:top w:val="single" w:sz="4" w:space="0" w:color="auto"/>
              <w:left w:val="single" w:sz="4" w:space="0" w:color="auto"/>
              <w:bottom w:val="single" w:sz="4" w:space="0" w:color="auto"/>
              <w:right w:val="single" w:sz="4" w:space="0" w:color="auto"/>
            </w:tcBorders>
            <w:noWrap/>
            <w:hideMark/>
          </w:tcPr>
          <w:p w:rsidR="00882C0F" w:rsidRPr="00A653CB" w:rsidRDefault="00882C0F" w:rsidP="00F5396E">
            <w:pPr>
              <w:suppressAutoHyphens w:val="0"/>
              <w:jc w:val="center"/>
              <w:rPr>
                <w:rFonts w:eastAsia="Calibri"/>
                <w:bCs/>
                <w:sz w:val="20"/>
                <w:szCs w:val="20"/>
                <w:lang w:eastAsia="en-US"/>
              </w:rPr>
            </w:pPr>
            <w:r w:rsidRPr="00A653CB">
              <w:rPr>
                <w:rFonts w:eastAsia="Calibri"/>
                <w:bCs/>
                <w:sz w:val="20"/>
                <w:szCs w:val="20"/>
                <w:lang w:eastAsia="en-US"/>
              </w:rPr>
              <w:t>3</w:t>
            </w:r>
          </w:p>
        </w:tc>
        <w:tc>
          <w:tcPr>
            <w:tcW w:w="6126" w:type="dxa"/>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suppressAutoHyphens w:val="0"/>
              <w:rPr>
                <w:rFonts w:eastAsia="Calibri"/>
                <w:sz w:val="20"/>
                <w:szCs w:val="20"/>
                <w:lang w:eastAsia="en-US"/>
              </w:rPr>
            </w:pPr>
            <w:r w:rsidRPr="00A653CB">
              <w:rPr>
                <w:rFonts w:eastAsia="Calibri"/>
                <w:sz w:val="20"/>
                <w:szCs w:val="20"/>
                <w:lang w:eastAsia="en-US"/>
              </w:rPr>
              <w:t>Выключатель однополюсный напряжением до 1 кВ: с электромагнитным, тепловым или комбинированным расцепителем</w:t>
            </w:r>
          </w:p>
        </w:tc>
        <w:tc>
          <w:tcPr>
            <w:tcW w:w="1981" w:type="dxa"/>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suppressAutoHyphens w:val="0"/>
              <w:jc w:val="both"/>
              <w:rPr>
                <w:rFonts w:eastAsia="Calibri"/>
                <w:sz w:val="20"/>
                <w:szCs w:val="20"/>
                <w:lang w:eastAsia="en-US"/>
              </w:rPr>
            </w:pPr>
            <w:r w:rsidRPr="00A653CB">
              <w:rPr>
                <w:rFonts w:eastAsia="Calibri"/>
                <w:sz w:val="20"/>
                <w:szCs w:val="20"/>
                <w:lang w:eastAsia="en-US"/>
              </w:rPr>
              <w:t>1 шт.</w:t>
            </w:r>
          </w:p>
        </w:tc>
        <w:tc>
          <w:tcPr>
            <w:tcW w:w="961" w:type="dxa"/>
            <w:tcBorders>
              <w:top w:val="single" w:sz="4" w:space="0" w:color="auto"/>
              <w:left w:val="single" w:sz="4" w:space="0" w:color="auto"/>
              <w:bottom w:val="single" w:sz="4" w:space="0" w:color="auto"/>
              <w:right w:val="single" w:sz="4" w:space="0" w:color="auto"/>
            </w:tcBorders>
            <w:noWrap/>
            <w:hideMark/>
          </w:tcPr>
          <w:p w:rsidR="00882C0F" w:rsidRPr="00A653CB" w:rsidRDefault="00882C0F" w:rsidP="00F5396E">
            <w:pPr>
              <w:suppressAutoHyphens w:val="0"/>
              <w:jc w:val="center"/>
              <w:rPr>
                <w:rFonts w:eastAsia="Calibri"/>
                <w:bCs/>
                <w:sz w:val="20"/>
                <w:szCs w:val="20"/>
                <w:lang w:eastAsia="en-US"/>
              </w:rPr>
            </w:pPr>
            <w:r w:rsidRPr="00A653CB">
              <w:rPr>
                <w:rFonts w:eastAsia="Calibri"/>
                <w:sz w:val="20"/>
                <w:szCs w:val="20"/>
                <w:lang w:eastAsia="en-US"/>
              </w:rPr>
              <w:t>7</w:t>
            </w:r>
          </w:p>
        </w:tc>
      </w:tr>
      <w:tr w:rsidR="00882C0F" w:rsidRPr="00A653CB" w:rsidTr="00F5396E">
        <w:trPr>
          <w:trHeight w:val="255"/>
        </w:trPr>
        <w:tc>
          <w:tcPr>
            <w:tcW w:w="0" w:type="auto"/>
            <w:tcBorders>
              <w:top w:val="single" w:sz="4" w:space="0" w:color="auto"/>
              <w:left w:val="single" w:sz="4" w:space="0" w:color="auto"/>
              <w:bottom w:val="single" w:sz="4" w:space="0" w:color="auto"/>
              <w:right w:val="single" w:sz="4" w:space="0" w:color="auto"/>
            </w:tcBorders>
            <w:noWrap/>
            <w:hideMark/>
          </w:tcPr>
          <w:p w:rsidR="00882C0F" w:rsidRPr="00A653CB" w:rsidRDefault="00882C0F" w:rsidP="00F5396E">
            <w:pPr>
              <w:suppressAutoHyphens w:val="0"/>
              <w:jc w:val="center"/>
              <w:rPr>
                <w:rFonts w:eastAsia="Calibri"/>
                <w:bCs/>
                <w:sz w:val="20"/>
                <w:szCs w:val="20"/>
                <w:lang w:eastAsia="en-US"/>
              </w:rPr>
            </w:pPr>
            <w:r w:rsidRPr="00A653CB">
              <w:rPr>
                <w:rFonts w:eastAsia="Calibri"/>
                <w:bCs/>
                <w:sz w:val="20"/>
                <w:szCs w:val="20"/>
                <w:lang w:eastAsia="en-US"/>
              </w:rPr>
              <w:t>4</w:t>
            </w:r>
          </w:p>
        </w:tc>
        <w:tc>
          <w:tcPr>
            <w:tcW w:w="6126" w:type="dxa"/>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suppressAutoHyphens w:val="0"/>
              <w:jc w:val="both"/>
              <w:rPr>
                <w:rFonts w:eastAsia="Calibri"/>
                <w:sz w:val="20"/>
                <w:szCs w:val="20"/>
                <w:lang w:eastAsia="en-US"/>
              </w:rPr>
            </w:pPr>
            <w:r w:rsidRPr="00A653CB">
              <w:rPr>
                <w:rFonts w:eastAsia="Calibri"/>
                <w:sz w:val="20"/>
                <w:szCs w:val="20"/>
                <w:lang w:eastAsia="en-US"/>
              </w:rPr>
              <w:t>Замер полного сопротивления цепи «фаза-нуль»</w:t>
            </w:r>
          </w:p>
        </w:tc>
        <w:tc>
          <w:tcPr>
            <w:tcW w:w="1981" w:type="dxa"/>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suppressAutoHyphens w:val="0"/>
              <w:jc w:val="both"/>
              <w:rPr>
                <w:rFonts w:eastAsia="Calibri"/>
                <w:sz w:val="20"/>
                <w:szCs w:val="20"/>
                <w:lang w:eastAsia="en-US"/>
              </w:rPr>
            </w:pPr>
            <w:r w:rsidRPr="00A653CB">
              <w:rPr>
                <w:rFonts w:eastAsia="Calibri"/>
                <w:sz w:val="20"/>
                <w:szCs w:val="20"/>
                <w:lang w:eastAsia="en-US"/>
              </w:rPr>
              <w:t>1 токоприемник</w:t>
            </w:r>
          </w:p>
        </w:tc>
        <w:tc>
          <w:tcPr>
            <w:tcW w:w="961" w:type="dxa"/>
            <w:tcBorders>
              <w:top w:val="single" w:sz="4" w:space="0" w:color="auto"/>
              <w:left w:val="single" w:sz="4" w:space="0" w:color="auto"/>
              <w:bottom w:val="single" w:sz="4" w:space="0" w:color="auto"/>
              <w:right w:val="single" w:sz="4" w:space="0" w:color="auto"/>
            </w:tcBorders>
            <w:noWrap/>
            <w:hideMark/>
          </w:tcPr>
          <w:p w:rsidR="00882C0F" w:rsidRPr="00A653CB" w:rsidRDefault="00882C0F" w:rsidP="00F5396E">
            <w:pPr>
              <w:suppressAutoHyphens w:val="0"/>
              <w:jc w:val="center"/>
              <w:rPr>
                <w:rFonts w:eastAsia="Calibri"/>
                <w:bCs/>
                <w:sz w:val="20"/>
                <w:szCs w:val="20"/>
                <w:lang w:eastAsia="en-US"/>
              </w:rPr>
            </w:pPr>
            <w:r w:rsidRPr="00A653CB">
              <w:rPr>
                <w:rFonts w:eastAsia="Calibri"/>
                <w:sz w:val="20"/>
                <w:szCs w:val="20"/>
                <w:lang w:eastAsia="en-US"/>
              </w:rPr>
              <w:t>1</w:t>
            </w:r>
          </w:p>
        </w:tc>
      </w:tr>
    </w:tbl>
    <w:p w:rsidR="00882C0F" w:rsidRPr="00A653CB" w:rsidRDefault="00882C0F" w:rsidP="00882C0F">
      <w:pPr>
        <w:widowControl w:val="0"/>
        <w:suppressAutoHyphens w:val="0"/>
        <w:autoSpaceDE w:val="0"/>
        <w:adjustRightInd w:val="0"/>
        <w:jc w:val="both"/>
        <w:rPr>
          <w:color w:val="000000"/>
          <w:sz w:val="20"/>
          <w:szCs w:val="20"/>
          <w:lang w:eastAsia="ru-RU"/>
        </w:rPr>
      </w:pPr>
    </w:p>
    <w:p w:rsidR="00882C0F" w:rsidRPr="00A653CB" w:rsidRDefault="00882C0F" w:rsidP="00882C0F">
      <w:pPr>
        <w:suppressAutoHyphens w:val="0"/>
        <w:autoSpaceDE w:val="0"/>
        <w:adjustRightInd w:val="0"/>
        <w:ind w:firstLine="709"/>
        <w:jc w:val="both"/>
        <w:rPr>
          <w:b/>
          <w:sz w:val="20"/>
          <w:szCs w:val="20"/>
          <w:lang w:eastAsia="ru-RU"/>
        </w:rPr>
      </w:pPr>
    </w:p>
    <w:p w:rsidR="00882C0F" w:rsidRPr="00A653CB" w:rsidRDefault="00882C0F" w:rsidP="00882C0F">
      <w:pPr>
        <w:suppressAutoHyphens w:val="0"/>
        <w:autoSpaceDE w:val="0"/>
        <w:adjustRightInd w:val="0"/>
        <w:ind w:firstLine="709"/>
        <w:jc w:val="both"/>
        <w:rPr>
          <w:b/>
          <w:sz w:val="20"/>
          <w:szCs w:val="20"/>
          <w:lang w:eastAsia="ru-RU"/>
        </w:rPr>
      </w:pPr>
      <w:r w:rsidRPr="00A653CB">
        <w:rPr>
          <w:b/>
          <w:sz w:val="20"/>
          <w:szCs w:val="20"/>
          <w:lang w:eastAsia="ru-RU"/>
        </w:rPr>
        <w:t>12. Требования к качеству применяемых материалов:</w:t>
      </w:r>
    </w:p>
    <w:p w:rsidR="00882C0F" w:rsidRPr="00A653CB" w:rsidRDefault="00882C0F" w:rsidP="00882C0F">
      <w:pPr>
        <w:suppressAutoHyphens w:val="0"/>
        <w:autoSpaceDE w:val="0"/>
        <w:adjustRightInd w:val="0"/>
        <w:ind w:firstLine="709"/>
        <w:jc w:val="both"/>
        <w:rPr>
          <w:b/>
          <w:sz w:val="20"/>
          <w:szCs w:val="20"/>
          <w:lang w:eastAsia="ru-RU"/>
        </w:rPr>
      </w:pPr>
    </w:p>
    <w:p w:rsidR="00882C0F" w:rsidRPr="00A653CB" w:rsidRDefault="00882C0F" w:rsidP="00882C0F">
      <w:pPr>
        <w:suppressAutoHyphens w:val="0"/>
        <w:ind w:firstLine="709"/>
        <w:jc w:val="both"/>
        <w:rPr>
          <w:rFonts w:eastAsia="Calibri"/>
          <w:sz w:val="20"/>
          <w:szCs w:val="20"/>
          <w:lang w:eastAsia="en-US"/>
        </w:rPr>
      </w:pPr>
      <w:r w:rsidRPr="00A653CB">
        <w:rPr>
          <w:rFonts w:eastAsia="Calibri"/>
          <w:sz w:val="20"/>
          <w:szCs w:val="20"/>
          <w:lang w:eastAsia="en-US"/>
        </w:rPr>
        <w:t>12.1. При выполнении</w:t>
      </w:r>
      <w:r w:rsidRPr="00A653CB">
        <w:rPr>
          <w:rFonts w:eastAsia="Calibri"/>
          <w:bCs/>
          <w:color w:val="000000"/>
          <w:spacing w:val="-10"/>
          <w:sz w:val="20"/>
          <w:szCs w:val="20"/>
          <w:lang w:eastAsia="en-US"/>
        </w:rPr>
        <w:t xml:space="preserve"> работ</w:t>
      </w:r>
      <w:r w:rsidRPr="00A653CB">
        <w:rPr>
          <w:rFonts w:eastAsia="Calibri"/>
          <w:sz w:val="20"/>
          <w:szCs w:val="20"/>
          <w:lang w:eastAsia="en-US"/>
        </w:rPr>
        <w:t xml:space="preserve"> необходимо применять современные строительные, материалы и другие установочные изделия российского и зарубежного производства. Все применяемые материалы должны соответствовать </w:t>
      </w:r>
      <w:r w:rsidRPr="00A653CB">
        <w:rPr>
          <w:rFonts w:eastAsia="Calibri"/>
          <w:bCs/>
          <w:sz w:val="20"/>
          <w:szCs w:val="20"/>
          <w:lang w:eastAsia="en-US"/>
        </w:rPr>
        <w:t>СНиП, СанПиН</w:t>
      </w:r>
      <w:r w:rsidRPr="00A653CB">
        <w:rPr>
          <w:rFonts w:eastAsia="Calibri"/>
          <w:sz w:val="20"/>
          <w:szCs w:val="20"/>
          <w:lang w:eastAsia="en-US"/>
        </w:rPr>
        <w:t>, ГОСТам и другим нормативным документам, а также требованиям по надежности и долговечности. Подрядчик несет ответственность за соответствие используемых материалов государственным стандартам.</w:t>
      </w:r>
    </w:p>
    <w:p w:rsidR="00882C0F" w:rsidRPr="00A653CB" w:rsidRDefault="00882C0F" w:rsidP="00882C0F">
      <w:pPr>
        <w:suppressAutoHyphens w:val="0"/>
        <w:ind w:firstLine="709"/>
        <w:jc w:val="both"/>
        <w:rPr>
          <w:rFonts w:eastAsia="Calibri"/>
          <w:sz w:val="20"/>
          <w:szCs w:val="20"/>
          <w:lang w:eastAsia="en-US"/>
        </w:rPr>
      </w:pPr>
      <w:r w:rsidRPr="00A653CB">
        <w:rPr>
          <w:rFonts w:eastAsia="Calibri"/>
          <w:sz w:val="20"/>
          <w:szCs w:val="20"/>
          <w:lang w:eastAsia="en-US"/>
        </w:rPr>
        <w:t>12.1 Поставляемое оборудование и материалы должны быть новыми, выпуска не старше 2016 года;</w:t>
      </w:r>
    </w:p>
    <w:p w:rsidR="00882C0F" w:rsidRPr="00A653CB" w:rsidRDefault="00882C0F" w:rsidP="00882C0F">
      <w:pPr>
        <w:suppressAutoHyphens w:val="0"/>
        <w:ind w:firstLine="709"/>
        <w:jc w:val="both"/>
        <w:rPr>
          <w:rFonts w:eastAsia="Calibri"/>
          <w:sz w:val="20"/>
          <w:szCs w:val="20"/>
          <w:lang w:eastAsia="en-US"/>
        </w:rPr>
      </w:pPr>
      <w:r w:rsidRPr="00A653CB">
        <w:rPr>
          <w:rFonts w:eastAsia="Calibri"/>
          <w:sz w:val="20"/>
          <w:szCs w:val="20"/>
          <w:lang w:eastAsia="en-US"/>
        </w:rPr>
        <w:t>12.2 Доставка материалов до места монтажа осуществляется Исполнителем.</w:t>
      </w:r>
    </w:p>
    <w:p w:rsidR="00882C0F" w:rsidRPr="00A653CB" w:rsidRDefault="00882C0F" w:rsidP="00882C0F">
      <w:pPr>
        <w:suppressAutoHyphens w:val="0"/>
        <w:ind w:firstLine="709"/>
        <w:jc w:val="both"/>
        <w:rPr>
          <w:rFonts w:eastAsia="Calibri"/>
          <w:sz w:val="20"/>
          <w:szCs w:val="20"/>
          <w:lang w:eastAsia="en-US"/>
        </w:rPr>
      </w:pPr>
      <w:r w:rsidRPr="00A653CB">
        <w:rPr>
          <w:rFonts w:eastAsia="Calibri"/>
          <w:sz w:val="20"/>
          <w:szCs w:val="20"/>
          <w:lang w:eastAsia="en-US"/>
        </w:rPr>
        <w:t>12.3. Все поставляемые для проведения работ материалы должны иметь соответствующие сертификаты качества и другие документы, удостоверяющие их качество.  Подрядчик несет ответственность за ненадлежащее качество предоставленных им материалов.</w:t>
      </w:r>
    </w:p>
    <w:p w:rsidR="00882C0F" w:rsidRPr="00A653CB" w:rsidRDefault="00882C0F" w:rsidP="00882C0F">
      <w:pPr>
        <w:suppressAutoHyphens w:val="0"/>
        <w:ind w:firstLine="709"/>
        <w:jc w:val="both"/>
        <w:rPr>
          <w:rFonts w:eastAsia="Calibri"/>
          <w:sz w:val="20"/>
          <w:szCs w:val="20"/>
          <w:lang w:eastAsia="en-US"/>
        </w:rPr>
      </w:pPr>
      <w:r w:rsidRPr="00A653CB">
        <w:rPr>
          <w:rFonts w:eastAsia="Calibri"/>
          <w:sz w:val="20"/>
          <w:szCs w:val="20"/>
          <w:lang w:eastAsia="en-US"/>
        </w:rPr>
        <w:t>12.4. Все необходимые для производства работ материалы включены в стоимость выполнения работ и предоставляются Подрядчиком.</w:t>
      </w:r>
    </w:p>
    <w:p w:rsidR="00882C0F" w:rsidRPr="00A653CB" w:rsidRDefault="00882C0F" w:rsidP="00882C0F">
      <w:pPr>
        <w:ind w:firstLine="709"/>
        <w:jc w:val="both"/>
        <w:rPr>
          <w:rFonts w:eastAsia="Calibri"/>
          <w:b/>
          <w:bCs/>
          <w:sz w:val="20"/>
          <w:szCs w:val="20"/>
          <w:lang w:eastAsia="en-US"/>
        </w:rPr>
      </w:pPr>
      <w:r w:rsidRPr="00A653CB">
        <w:rPr>
          <w:rFonts w:eastAsia="Calibri"/>
          <w:sz w:val="20"/>
          <w:szCs w:val="20"/>
          <w:lang w:eastAsia="en-US"/>
        </w:rPr>
        <w:t xml:space="preserve">12.5. </w:t>
      </w:r>
      <w:r w:rsidRPr="00A653CB">
        <w:rPr>
          <w:rFonts w:eastAsia="Calibri"/>
          <w:bCs/>
          <w:sz w:val="20"/>
          <w:szCs w:val="20"/>
          <w:lang w:eastAsia="en-US"/>
        </w:rPr>
        <w:t xml:space="preserve">Товар используется в необходимом количестве для выполнения объема работ предусмотренного </w:t>
      </w:r>
      <w:proofErr w:type="gramStart"/>
      <w:r w:rsidRPr="00A653CB">
        <w:rPr>
          <w:rFonts w:eastAsia="Calibri"/>
          <w:bCs/>
          <w:sz w:val="20"/>
          <w:szCs w:val="20"/>
          <w:lang w:eastAsia="en-US"/>
        </w:rPr>
        <w:t>ведомостью  объемов</w:t>
      </w:r>
      <w:proofErr w:type="gramEnd"/>
      <w:r w:rsidRPr="00A653CB">
        <w:rPr>
          <w:rFonts w:eastAsia="Calibri"/>
          <w:bCs/>
          <w:sz w:val="20"/>
          <w:szCs w:val="20"/>
          <w:lang w:eastAsia="en-US"/>
        </w:rPr>
        <w:t xml:space="preserve"> работ.</w:t>
      </w:r>
    </w:p>
    <w:p w:rsidR="00882C0F" w:rsidRPr="00A653CB" w:rsidRDefault="00882C0F" w:rsidP="00882C0F">
      <w:pPr>
        <w:ind w:firstLine="709"/>
        <w:jc w:val="both"/>
        <w:rPr>
          <w:rFonts w:eastAsia="Calibri"/>
          <w:sz w:val="20"/>
          <w:szCs w:val="20"/>
          <w:lang w:eastAsia="en-US"/>
        </w:rPr>
      </w:pPr>
    </w:p>
    <w:p w:rsidR="00882C0F" w:rsidRPr="00A653CB" w:rsidRDefault="00882C0F" w:rsidP="00882C0F">
      <w:pPr>
        <w:jc w:val="both"/>
        <w:rPr>
          <w:rFonts w:eastAsia="Calibri"/>
          <w:b/>
          <w:sz w:val="20"/>
          <w:szCs w:val="20"/>
          <w:lang w:eastAsia="en-US"/>
        </w:rPr>
      </w:pPr>
    </w:p>
    <w:p w:rsidR="00882C0F" w:rsidRPr="00A653CB" w:rsidRDefault="00882C0F" w:rsidP="00882C0F">
      <w:pPr>
        <w:suppressAutoHyphens w:val="0"/>
        <w:spacing w:after="200"/>
        <w:ind w:firstLine="709"/>
        <w:jc w:val="both"/>
        <w:rPr>
          <w:rFonts w:eastAsia="Calibri"/>
          <w:b/>
          <w:sz w:val="20"/>
          <w:szCs w:val="20"/>
          <w:lang w:eastAsia="en-US"/>
        </w:rPr>
      </w:pPr>
      <w:r w:rsidRPr="00A653CB">
        <w:rPr>
          <w:rFonts w:eastAsia="Calibri"/>
          <w:b/>
          <w:sz w:val="20"/>
          <w:szCs w:val="20"/>
          <w:lang w:eastAsia="en-US"/>
        </w:rPr>
        <w:t>13. Применяемые  материалы</w:t>
      </w:r>
    </w:p>
    <w:p w:rsidR="00882C0F" w:rsidRPr="00A653CB" w:rsidRDefault="00882C0F" w:rsidP="00882C0F">
      <w:pPr>
        <w:widowControl w:val="0"/>
        <w:suppressAutoHyphens w:val="0"/>
        <w:autoSpaceDE w:val="0"/>
        <w:adjustRightInd w:val="0"/>
        <w:jc w:val="both"/>
        <w:rPr>
          <w:color w:val="000000"/>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7655"/>
        <w:gridCol w:w="829"/>
      </w:tblGrid>
      <w:tr w:rsidR="00882C0F" w:rsidRPr="00A653CB" w:rsidTr="00F5396E">
        <w:trPr>
          <w:trHeight w:val="597"/>
        </w:trPr>
        <w:tc>
          <w:tcPr>
            <w:tcW w:w="675" w:type="dxa"/>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suppressAutoHyphens w:val="0"/>
              <w:spacing w:after="200" w:line="276" w:lineRule="auto"/>
              <w:ind w:left="50" w:right="50"/>
              <w:jc w:val="both"/>
              <w:rPr>
                <w:rFonts w:eastAsia="Calibri"/>
                <w:b/>
                <w:bCs/>
                <w:sz w:val="20"/>
                <w:szCs w:val="20"/>
                <w:lang w:eastAsia="en-US"/>
              </w:rPr>
            </w:pPr>
            <w:r w:rsidRPr="00A653CB">
              <w:rPr>
                <w:rFonts w:eastAsia="Calibri"/>
                <w:b/>
                <w:bCs/>
                <w:sz w:val="20"/>
                <w:szCs w:val="20"/>
                <w:lang w:eastAsia="en-US"/>
              </w:rPr>
              <w:t>№ п/п</w:t>
            </w:r>
          </w:p>
        </w:tc>
        <w:tc>
          <w:tcPr>
            <w:tcW w:w="8975" w:type="dxa"/>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suppressAutoHyphens w:val="0"/>
              <w:spacing w:after="200" w:line="276" w:lineRule="auto"/>
              <w:ind w:left="50" w:right="50"/>
              <w:jc w:val="center"/>
              <w:rPr>
                <w:rFonts w:eastAsia="Calibri"/>
                <w:b/>
                <w:bCs/>
                <w:sz w:val="20"/>
                <w:szCs w:val="20"/>
                <w:lang w:eastAsia="en-US"/>
              </w:rPr>
            </w:pPr>
            <w:r w:rsidRPr="00A653CB">
              <w:rPr>
                <w:rFonts w:eastAsia="Calibri"/>
                <w:b/>
                <w:bCs/>
                <w:sz w:val="20"/>
                <w:szCs w:val="20"/>
                <w:lang w:eastAsia="en-US"/>
              </w:rPr>
              <w:t>Наименование  материалов</w:t>
            </w:r>
          </w:p>
        </w:tc>
        <w:tc>
          <w:tcPr>
            <w:tcW w:w="850" w:type="dxa"/>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suppressAutoHyphens w:val="0"/>
              <w:spacing w:after="200" w:line="276" w:lineRule="auto"/>
              <w:ind w:left="50" w:right="50"/>
              <w:jc w:val="both"/>
              <w:rPr>
                <w:rFonts w:eastAsia="Calibri"/>
                <w:b/>
                <w:bCs/>
                <w:sz w:val="20"/>
                <w:szCs w:val="20"/>
                <w:lang w:eastAsia="en-US"/>
              </w:rPr>
            </w:pPr>
            <w:r w:rsidRPr="00A653CB">
              <w:rPr>
                <w:rFonts w:eastAsia="Calibri"/>
                <w:b/>
                <w:bCs/>
                <w:sz w:val="20"/>
                <w:szCs w:val="20"/>
                <w:lang w:eastAsia="en-US"/>
              </w:rPr>
              <w:t>Кол-во</w:t>
            </w:r>
          </w:p>
        </w:tc>
      </w:tr>
      <w:tr w:rsidR="00882C0F" w:rsidRPr="00A653CB" w:rsidTr="00F5396E">
        <w:trPr>
          <w:trHeight w:val="201"/>
        </w:trPr>
        <w:tc>
          <w:tcPr>
            <w:tcW w:w="675" w:type="dxa"/>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suppressAutoHyphens w:val="0"/>
              <w:jc w:val="center"/>
              <w:rPr>
                <w:rFonts w:eastAsia="Calibri"/>
                <w:bCs/>
                <w:sz w:val="20"/>
                <w:szCs w:val="20"/>
                <w:lang w:eastAsia="en-US"/>
              </w:rPr>
            </w:pPr>
            <w:r w:rsidRPr="00A653CB">
              <w:rPr>
                <w:rFonts w:eastAsia="Calibri"/>
                <w:bCs/>
                <w:sz w:val="20"/>
                <w:szCs w:val="20"/>
                <w:lang w:eastAsia="en-US"/>
              </w:rPr>
              <w:t>1</w:t>
            </w:r>
          </w:p>
        </w:tc>
        <w:tc>
          <w:tcPr>
            <w:tcW w:w="8975" w:type="dxa"/>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suppressAutoHyphens w:val="0"/>
              <w:jc w:val="center"/>
              <w:rPr>
                <w:rFonts w:eastAsia="Calibri"/>
                <w:bCs/>
                <w:sz w:val="20"/>
                <w:szCs w:val="20"/>
                <w:lang w:eastAsia="en-US"/>
              </w:rPr>
            </w:pPr>
            <w:r w:rsidRPr="00A653CB">
              <w:rPr>
                <w:rFonts w:eastAsia="Calibri"/>
                <w:bCs/>
                <w:sz w:val="20"/>
                <w:szCs w:val="20"/>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suppressAutoHyphens w:val="0"/>
              <w:jc w:val="center"/>
              <w:rPr>
                <w:rFonts w:eastAsia="Calibri"/>
                <w:bCs/>
                <w:sz w:val="20"/>
                <w:szCs w:val="20"/>
                <w:lang w:eastAsia="en-US"/>
              </w:rPr>
            </w:pPr>
            <w:r>
              <w:rPr>
                <w:rFonts w:eastAsia="Calibri"/>
                <w:bCs/>
                <w:sz w:val="20"/>
                <w:szCs w:val="20"/>
                <w:lang w:eastAsia="en-US"/>
              </w:rPr>
              <w:t>3</w:t>
            </w:r>
          </w:p>
        </w:tc>
      </w:tr>
      <w:tr w:rsidR="00882C0F" w:rsidRPr="00A653CB" w:rsidTr="00F5396E">
        <w:tc>
          <w:tcPr>
            <w:tcW w:w="675" w:type="dxa"/>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suppressAutoHyphens w:val="0"/>
              <w:jc w:val="center"/>
              <w:rPr>
                <w:rFonts w:eastAsia="Calibri"/>
                <w:bCs/>
                <w:sz w:val="20"/>
                <w:szCs w:val="20"/>
                <w:lang w:eastAsia="en-US"/>
              </w:rPr>
            </w:pPr>
            <w:r w:rsidRPr="00A653CB">
              <w:rPr>
                <w:rFonts w:eastAsia="Calibri"/>
                <w:bCs/>
                <w:sz w:val="20"/>
                <w:szCs w:val="20"/>
                <w:lang w:eastAsia="en-US"/>
              </w:rPr>
              <w:t>1</w:t>
            </w:r>
          </w:p>
        </w:tc>
        <w:tc>
          <w:tcPr>
            <w:tcW w:w="8975" w:type="dxa"/>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suppressAutoHyphens w:val="0"/>
              <w:rPr>
                <w:rFonts w:eastAsia="Calibri"/>
                <w:bCs/>
                <w:sz w:val="20"/>
                <w:szCs w:val="20"/>
                <w:lang w:eastAsia="en-US"/>
              </w:rPr>
            </w:pPr>
            <w:r w:rsidRPr="00A653CB">
              <w:rPr>
                <w:rFonts w:eastAsia="Calibri"/>
                <w:bCs/>
                <w:sz w:val="20"/>
                <w:szCs w:val="20"/>
                <w:lang w:eastAsia="en-US"/>
              </w:rPr>
              <w:t>Кабель силовой с медными жилами с поливинилхлоридной изоляцией в поливинилхлоридной оболочке без защитного покрова ВВГ, напряжением 0,66 кВ, число жил 3 и сечением 4,0 мм</w:t>
            </w:r>
            <w:r w:rsidRPr="00715D2E">
              <w:rPr>
                <w:rFonts w:eastAsia="Calibri"/>
                <w:bCs/>
                <w:sz w:val="20"/>
                <w:szCs w:val="20"/>
                <w:vertAlign w:val="superscript"/>
                <w:lang w:eastAsia="en-US"/>
              </w:rPr>
              <w:t>2</w:t>
            </w:r>
            <w:r w:rsidRPr="00A653CB">
              <w:rPr>
                <w:rFonts w:eastAsia="Calibri"/>
                <w:bCs/>
                <w:sz w:val="20"/>
                <w:szCs w:val="20"/>
                <w:lang w:eastAsia="en-US"/>
              </w:rPr>
              <w:br/>
              <w:t>(1000 м)</w:t>
            </w:r>
          </w:p>
        </w:tc>
        <w:tc>
          <w:tcPr>
            <w:tcW w:w="850" w:type="dxa"/>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suppressAutoHyphens w:val="0"/>
              <w:jc w:val="center"/>
              <w:rPr>
                <w:rFonts w:eastAsia="Calibri"/>
                <w:bCs/>
                <w:sz w:val="20"/>
                <w:szCs w:val="20"/>
                <w:lang w:eastAsia="en-US"/>
              </w:rPr>
            </w:pPr>
            <w:r w:rsidRPr="00A653CB">
              <w:rPr>
                <w:rFonts w:eastAsia="Calibri"/>
                <w:bCs/>
                <w:sz w:val="20"/>
                <w:szCs w:val="20"/>
                <w:lang w:eastAsia="en-US"/>
              </w:rPr>
              <w:t>0,314</w:t>
            </w:r>
          </w:p>
        </w:tc>
      </w:tr>
      <w:tr w:rsidR="00882C0F" w:rsidRPr="00A653CB" w:rsidTr="00F5396E">
        <w:tc>
          <w:tcPr>
            <w:tcW w:w="675" w:type="dxa"/>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suppressAutoHyphens w:val="0"/>
              <w:jc w:val="center"/>
              <w:rPr>
                <w:rFonts w:eastAsia="Calibri"/>
                <w:bCs/>
                <w:sz w:val="20"/>
                <w:szCs w:val="20"/>
                <w:lang w:eastAsia="en-US"/>
              </w:rPr>
            </w:pPr>
            <w:r w:rsidRPr="00A653CB">
              <w:rPr>
                <w:rFonts w:eastAsia="Calibri"/>
                <w:bCs/>
                <w:sz w:val="20"/>
                <w:szCs w:val="20"/>
                <w:lang w:eastAsia="en-US"/>
              </w:rPr>
              <w:t>2</w:t>
            </w:r>
          </w:p>
        </w:tc>
        <w:tc>
          <w:tcPr>
            <w:tcW w:w="8975" w:type="dxa"/>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suppressAutoHyphens w:val="0"/>
              <w:rPr>
                <w:rFonts w:eastAsia="Calibri"/>
                <w:bCs/>
                <w:sz w:val="20"/>
                <w:szCs w:val="20"/>
                <w:lang w:eastAsia="en-US"/>
              </w:rPr>
            </w:pPr>
            <w:r w:rsidRPr="00A653CB">
              <w:rPr>
                <w:rFonts w:eastAsia="Calibri"/>
                <w:bCs/>
                <w:sz w:val="20"/>
                <w:szCs w:val="20"/>
                <w:lang w:eastAsia="en-US"/>
              </w:rPr>
              <w:t xml:space="preserve">Кабель силовой с медными жилами с поливинилхлоридной изоляцией в поливинилхлоридной оболочке без защитного покрова ВВГ, напряжением 0,66 кВ, </w:t>
            </w:r>
            <w:r w:rsidRPr="00A653CB">
              <w:rPr>
                <w:rFonts w:eastAsia="Calibri"/>
                <w:bCs/>
                <w:sz w:val="20"/>
                <w:szCs w:val="20"/>
                <w:lang w:eastAsia="en-US"/>
              </w:rPr>
              <w:lastRenderedPageBreak/>
              <w:t>число жил 3 и сечением 1,5 мм</w:t>
            </w:r>
            <w:r w:rsidRPr="00715D2E">
              <w:rPr>
                <w:rFonts w:eastAsia="Calibri"/>
                <w:bCs/>
                <w:sz w:val="20"/>
                <w:szCs w:val="20"/>
                <w:vertAlign w:val="superscript"/>
                <w:lang w:eastAsia="en-US"/>
              </w:rPr>
              <w:t>2</w:t>
            </w:r>
            <w:r w:rsidRPr="00A653CB">
              <w:rPr>
                <w:rFonts w:eastAsia="Calibri"/>
                <w:bCs/>
                <w:sz w:val="20"/>
                <w:szCs w:val="20"/>
                <w:lang w:eastAsia="en-US"/>
              </w:rPr>
              <w:br/>
              <w:t>(1000 м)</w:t>
            </w:r>
          </w:p>
        </w:tc>
        <w:tc>
          <w:tcPr>
            <w:tcW w:w="850" w:type="dxa"/>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suppressAutoHyphens w:val="0"/>
              <w:jc w:val="center"/>
              <w:rPr>
                <w:rFonts w:eastAsia="Calibri"/>
                <w:bCs/>
                <w:sz w:val="20"/>
                <w:szCs w:val="20"/>
                <w:lang w:eastAsia="en-US"/>
              </w:rPr>
            </w:pPr>
            <w:r w:rsidRPr="00A653CB">
              <w:rPr>
                <w:rFonts w:eastAsia="Calibri"/>
                <w:bCs/>
                <w:sz w:val="20"/>
                <w:szCs w:val="20"/>
                <w:lang w:eastAsia="en-US"/>
              </w:rPr>
              <w:lastRenderedPageBreak/>
              <w:t>0,04</w:t>
            </w:r>
            <w:r w:rsidRPr="00A653CB">
              <w:rPr>
                <w:rFonts w:eastAsia="Calibri"/>
                <w:bCs/>
                <w:i/>
                <w:iCs/>
                <w:sz w:val="20"/>
                <w:szCs w:val="20"/>
                <w:lang w:eastAsia="en-US"/>
              </w:rPr>
              <w:br/>
            </w:r>
          </w:p>
        </w:tc>
      </w:tr>
      <w:tr w:rsidR="00882C0F" w:rsidRPr="00A653CB" w:rsidTr="00F5396E">
        <w:tc>
          <w:tcPr>
            <w:tcW w:w="675" w:type="dxa"/>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suppressAutoHyphens w:val="0"/>
              <w:jc w:val="center"/>
              <w:rPr>
                <w:rFonts w:eastAsia="Calibri"/>
                <w:bCs/>
                <w:sz w:val="20"/>
                <w:szCs w:val="20"/>
                <w:lang w:eastAsia="en-US"/>
              </w:rPr>
            </w:pPr>
            <w:r w:rsidRPr="00A653CB">
              <w:rPr>
                <w:rFonts w:eastAsia="Calibri"/>
                <w:bCs/>
                <w:sz w:val="20"/>
                <w:szCs w:val="20"/>
                <w:lang w:eastAsia="en-US"/>
              </w:rPr>
              <w:t>3</w:t>
            </w:r>
          </w:p>
        </w:tc>
        <w:tc>
          <w:tcPr>
            <w:tcW w:w="8975" w:type="dxa"/>
            <w:tcBorders>
              <w:top w:val="single" w:sz="4" w:space="0" w:color="auto"/>
              <w:left w:val="single" w:sz="4" w:space="0" w:color="auto"/>
              <w:bottom w:val="single" w:sz="4" w:space="0" w:color="auto"/>
              <w:right w:val="single" w:sz="4" w:space="0" w:color="auto"/>
            </w:tcBorders>
            <w:hideMark/>
          </w:tcPr>
          <w:p w:rsidR="00882C0F" w:rsidRPr="00A653CB" w:rsidRDefault="00882C0F" w:rsidP="003D0461">
            <w:pPr>
              <w:suppressAutoHyphens w:val="0"/>
              <w:rPr>
                <w:rFonts w:eastAsia="Calibri"/>
                <w:bCs/>
                <w:sz w:val="20"/>
                <w:szCs w:val="20"/>
                <w:lang w:eastAsia="en-US"/>
              </w:rPr>
            </w:pPr>
            <w:r w:rsidRPr="00A653CB">
              <w:rPr>
                <w:rFonts w:eastAsia="Calibri"/>
                <w:bCs/>
                <w:sz w:val="20"/>
                <w:szCs w:val="20"/>
                <w:lang w:eastAsia="en-US"/>
              </w:rPr>
              <w:t>Лента сигнальная (Электро) с логотипом (Осторожно кабель)  (100 мх300 мм)</w:t>
            </w:r>
            <w:r w:rsidRPr="00A653CB">
              <w:rPr>
                <w:rFonts w:eastAsia="Calibri"/>
                <w:bCs/>
                <w:sz w:val="20"/>
                <w:szCs w:val="20"/>
                <w:lang w:eastAsia="en-US"/>
              </w:rPr>
              <w:br/>
              <w:t>(шт.)</w:t>
            </w:r>
          </w:p>
        </w:tc>
        <w:tc>
          <w:tcPr>
            <w:tcW w:w="850" w:type="dxa"/>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suppressAutoHyphens w:val="0"/>
              <w:jc w:val="center"/>
              <w:rPr>
                <w:rFonts w:eastAsia="Calibri"/>
                <w:bCs/>
                <w:sz w:val="20"/>
                <w:szCs w:val="20"/>
                <w:lang w:eastAsia="en-US"/>
              </w:rPr>
            </w:pPr>
            <w:r w:rsidRPr="00A653CB">
              <w:rPr>
                <w:rFonts w:eastAsia="Calibri"/>
                <w:bCs/>
                <w:sz w:val="20"/>
                <w:szCs w:val="20"/>
                <w:lang w:eastAsia="en-US"/>
              </w:rPr>
              <w:t>3</w:t>
            </w:r>
          </w:p>
        </w:tc>
      </w:tr>
      <w:tr w:rsidR="00882C0F" w:rsidRPr="00A653CB" w:rsidTr="003D0461">
        <w:trPr>
          <w:trHeight w:val="525"/>
        </w:trPr>
        <w:tc>
          <w:tcPr>
            <w:tcW w:w="675" w:type="dxa"/>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suppressAutoHyphens w:val="0"/>
              <w:jc w:val="center"/>
              <w:rPr>
                <w:rFonts w:eastAsia="Calibri"/>
                <w:bCs/>
                <w:sz w:val="20"/>
                <w:szCs w:val="20"/>
                <w:lang w:eastAsia="en-US"/>
              </w:rPr>
            </w:pPr>
            <w:r w:rsidRPr="00A653CB">
              <w:rPr>
                <w:rFonts w:eastAsia="Calibri"/>
                <w:bCs/>
                <w:sz w:val="20"/>
                <w:szCs w:val="20"/>
                <w:lang w:eastAsia="en-US"/>
              </w:rPr>
              <w:t>4</w:t>
            </w:r>
          </w:p>
        </w:tc>
        <w:tc>
          <w:tcPr>
            <w:tcW w:w="8975" w:type="dxa"/>
            <w:tcBorders>
              <w:top w:val="single" w:sz="4" w:space="0" w:color="auto"/>
              <w:left w:val="single" w:sz="4" w:space="0" w:color="auto"/>
              <w:bottom w:val="single" w:sz="4" w:space="0" w:color="auto"/>
              <w:right w:val="single" w:sz="4" w:space="0" w:color="auto"/>
            </w:tcBorders>
            <w:hideMark/>
          </w:tcPr>
          <w:p w:rsidR="00882C0F" w:rsidRPr="00A653CB" w:rsidRDefault="00882C0F" w:rsidP="003D0461">
            <w:pPr>
              <w:suppressAutoHyphens w:val="0"/>
              <w:rPr>
                <w:rFonts w:eastAsia="Calibri"/>
                <w:bCs/>
                <w:sz w:val="20"/>
                <w:szCs w:val="20"/>
                <w:lang w:eastAsia="en-US"/>
              </w:rPr>
            </w:pPr>
            <w:r w:rsidRPr="00A653CB">
              <w:rPr>
                <w:rFonts w:eastAsia="Calibri"/>
                <w:bCs/>
                <w:sz w:val="20"/>
                <w:szCs w:val="20"/>
                <w:lang w:eastAsia="en-US"/>
              </w:rPr>
              <w:t xml:space="preserve">Кронштейн для консольных и подвесных светильников, </w:t>
            </w:r>
            <w:r w:rsidRPr="00A653CB">
              <w:rPr>
                <w:rFonts w:eastAsia="Calibri"/>
                <w:bCs/>
                <w:sz w:val="20"/>
                <w:szCs w:val="20"/>
                <w:lang w:eastAsia="en-US"/>
              </w:rPr>
              <w:br/>
              <w:t>(шт.)</w:t>
            </w:r>
          </w:p>
        </w:tc>
        <w:tc>
          <w:tcPr>
            <w:tcW w:w="850" w:type="dxa"/>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suppressAutoHyphens w:val="0"/>
              <w:jc w:val="center"/>
              <w:rPr>
                <w:rFonts w:eastAsia="Calibri"/>
                <w:bCs/>
                <w:sz w:val="20"/>
                <w:szCs w:val="20"/>
                <w:lang w:eastAsia="en-US"/>
              </w:rPr>
            </w:pPr>
            <w:r w:rsidRPr="00A653CB">
              <w:rPr>
                <w:rFonts w:eastAsia="Calibri"/>
                <w:bCs/>
                <w:sz w:val="20"/>
                <w:szCs w:val="20"/>
                <w:lang w:eastAsia="en-US"/>
              </w:rPr>
              <w:t>7</w:t>
            </w:r>
          </w:p>
        </w:tc>
      </w:tr>
      <w:tr w:rsidR="00882C0F" w:rsidRPr="00A653CB" w:rsidTr="00F5396E">
        <w:trPr>
          <w:trHeight w:val="612"/>
        </w:trPr>
        <w:tc>
          <w:tcPr>
            <w:tcW w:w="675" w:type="dxa"/>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suppressAutoHyphens w:val="0"/>
              <w:jc w:val="center"/>
              <w:rPr>
                <w:rFonts w:eastAsia="Calibri"/>
                <w:bCs/>
                <w:sz w:val="20"/>
                <w:szCs w:val="20"/>
                <w:lang w:eastAsia="en-US"/>
              </w:rPr>
            </w:pPr>
            <w:r w:rsidRPr="00A653CB">
              <w:rPr>
                <w:rFonts w:eastAsia="Calibri"/>
                <w:bCs/>
                <w:sz w:val="20"/>
                <w:szCs w:val="20"/>
                <w:lang w:eastAsia="en-US"/>
              </w:rPr>
              <w:t>5</w:t>
            </w:r>
          </w:p>
        </w:tc>
        <w:tc>
          <w:tcPr>
            <w:tcW w:w="8975" w:type="dxa"/>
            <w:tcBorders>
              <w:top w:val="single" w:sz="4" w:space="0" w:color="auto"/>
              <w:left w:val="single" w:sz="4" w:space="0" w:color="auto"/>
              <w:bottom w:val="single" w:sz="4" w:space="0" w:color="auto"/>
              <w:right w:val="single" w:sz="4" w:space="0" w:color="auto"/>
            </w:tcBorders>
            <w:hideMark/>
          </w:tcPr>
          <w:p w:rsidR="00882C0F" w:rsidRPr="00A653CB" w:rsidRDefault="00882C0F" w:rsidP="003D0461">
            <w:pPr>
              <w:suppressAutoHyphens w:val="0"/>
              <w:rPr>
                <w:rFonts w:eastAsia="Calibri"/>
                <w:bCs/>
                <w:sz w:val="20"/>
                <w:szCs w:val="20"/>
                <w:lang w:eastAsia="en-US"/>
              </w:rPr>
            </w:pPr>
            <w:r w:rsidRPr="00A653CB">
              <w:rPr>
                <w:rFonts w:eastAsia="Calibri"/>
                <w:bCs/>
                <w:sz w:val="20"/>
                <w:szCs w:val="20"/>
                <w:lang w:eastAsia="en-US"/>
              </w:rPr>
              <w:t>Выключатели автоматические 10А, характеристика С</w:t>
            </w:r>
            <w:r w:rsidRPr="00A653CB">
              <w:rPr>
                <w:rFonts w:eastAsia="Calibri"/>
                <w:bCs/>
                <w:sz w:val="20"/>
                <w:szCs w:val="20"/>
                <w:lang w:eastAsia="en-US"/>
              </w:rPr>
              <w:br/>
              <w:t>(шт.)</w:t>
            </w:r>
          </w:p>
        </w:tc>
        <w:tc>
          <w:tcPr>
            <w:tcW w:w="850" w:type="dxa"/>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suppressAutoHyphens w:val="0"/>
              <w:jc w:val="center"/>
              <w:rPr>
                <w:rFonts w:eastAsia="Calibri"/>
                <w:bCs/>
                <w:sz w:val="20"/>
                <w:szCs w:val="20"/>
                <w:lang w:eastAsia="en-US"/>
              </w:rPr>
            </w:pPr>
            <w:r w:rsidRPr="00A653CB">
              <w:rPr>
                <w:rFonts w:eastAsia="Calibri"/>
                <w:bCs/>
                <w:sz w:val="20"/>
                <w:szCs w:val="20"/>
                <w:lang w:eastAsia="en-US"/>
              </w:rPr>
              <w:t>7</w:t>
            </w:r>
          </w:p>
        </w:tc>
      </w:tr>
      <w:tr w:rsidR="00882C0F" w:rsidRPr="00A653CB" w:rsidTr="00F5396E">
        <w:tc>
          <w:tcPr>
            <w:tcW w:w="675" w:type="dxa"/>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suppressAutoHyphens w:val="0"/>
              <w:jc w:val="center"/>
              <w:rPr>
                <w:rFonts w:eastAsia="Calibri"/>
                <w:bCs/>
                <w:sz w:val="20"/>
                <w:szCs w:val="20"/>
                <w:lang w:eastAsia="en-US"/>
              </w:rPr>
            </w:pPr>
            <w:r w:rsidRPr="00A653CB">
              <w:rPr>
                <w:rFonts w:eastAsia="Calibri"/>
                <w:bCs/>
                <w:sz w:val="20"/>
                <w:szCs w:val="20"/>
                <w:lang w:eastAsia="en-US"/>
              </w:rPr>
              <w:t>6</w:t>
            </w:r>
          </w:p>
        </w:tc>
        <w:tc>
          <w:tcPr>
            <w:tcW w:w="8975" w:type="dxa"/>
            <w:tcBorders>
              <w:top w:val="single" w:sz="4" w:space="0" w:color="auto"/>
              <w:left w:val="single" w:sz="4" w:space="0" w:color="auto"/>
              <w:bottom w:val="single" w:sz="4" w:space="0" w:color="auto"/>
              <w:right w:val="single" w:sz="4" w:space="0" w:color="auto"/>
            </w:tcBorders>
            <w:hideMark/>
          </w:tcPr>
          <w:p w:rsidR="00882C0F" w:rsidRPr="00A653CB" w:rsidRDefault="00882C0F" w:rsidP="003D0461">
            <w:pPr>
              <w:suppressAutoHyphens w:val="0"/>
              <w:rPr>
                <w:rFonts w:eastAsia="Calibri"/>
                <w:bCs/>
                <w:sz w:val="20"/>
                <w:szCs w:val="20"/>
                <w:lang w:eastAsia="en-US"/>
              </w:rPr>
            </w:pPr>
            <w:r w:rsidRPr="00A653CB">
              <w:rPr>
                <w:rFonts w:eastAsia="Calibri"/>
                <w:bCs/>
                <w:sz w:val="20"/>
                <w:szCs w:val="20"/>
                <w:lang w:eastAsia="en-US"/>
              </w:rPr>
              <w:t xml:space="preserve">Сжимы </w:t>
            </w:r>
            <w:proofErr w:type="spellStart"/>
            <w:r w:rsidR="003D0461" w:rsidRPr="00A653CB">
              <w:rPr>
                <w:rFonts w:eastAsia="Calibri"/>
                <w:bCs/>
                <w:sz w:val="20"/>
                <w:szCs w:val="20"/>
                <w:lang w:eastAsia="en-US"/>
              </w:rPr>
              <w:t>ответвительные</w:t>
            </w:r>
            <w:proofErr w:type="spellEnd"/>
            <w:r w:rsidRPr="00A653CB">
              <w:rPr>
                <w:rFonts w:eastAsia="Calibri"/>
                <w:bCs/>
                <w:sz w:val="20"/>
                <w:szCs w:val="20"/>
                <w:lang w:eastAsia="en-US"/>
              </w:rPr>
              <w:t xml:space="preserve"> </w:t>
            </w:r>
            <w:r w:rsidRPr="00A653CB">
              <w:rPr>
                <w:rFonts w:eastAsia="Calibri"/>
                <w:bCs/>
                <w:sz w:val="20"/>
                <w:szCs w:val="20"/>
                <w:lang w:eastAsia="en-US"/>
              </w:rPr>
              <w:br/>
              <w:t>(100 шт.)</w:t>
            </w:r>
          </w:p>
        </w:tc>
        <w:tc>
          <w:tcPr>
            <w:tcW w:w="850" w:type="dxa"/>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suppressAutoHyphens w:val="0"/>
              <w:jc w:val="center"/>
              <w:rPr>
                <w:rFonts w:eastAsia="Calibri"/>
                <w:bCs/>
                <w:sz w:val="20"/>
                <w:szCs w:val="20"/>
                <w:lang w:eastAsia="en-US"/>
              </w:rPr>
            </w:pPr>
            <w:r w:rsidRPr="00A653CB">
              <w:rPr>
                <w:rFonts w:eastAsia="Calibri"/>
                <w:bCs/>
                <w:sz w:val="20"/>
                <w:szCs w:val="20"/>
                <w:lang w:eastAsia="en-US"/>
              </w:rPr>
              <w:t>0,21</w:t>
            </w:r>
          </w:p>
        </w:tc>
      </w:tr>
      <w:tr w:rsidR="00882C0F" w:rsidRPr="00A653CB" w:rsidTr="00F5396E">
        <w:tc>
          <w:tcPr>
            <w:tcW w:w="675" w:type="dxa"/>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suppressAutoHyphens w:val="0"/>
              <w:jc w:val="center"/>
              <w:rPr>
                <w:rFonts w:eastAsia="Calibri"/>
                <w:bCs/>
                <w:sz w:val="20"/>
                <w:szCs w:val="20"/>
                <w:lang w:eastAsia="en-US"/>
              </w:rPr>
            </w:pPr>
            <w:r w:rsidRPr="00A653CB">
              <w:rPr>
                <w:rFonts w:eastAsia="Calibri"/>
                <w:bCs/>
                <w:sz w:val="20"/>
                <w:szCs w:val="20"/>
                <w:lang w:eastAsia="en-US"/>
              </w:rPr>
              <w:t>7</w:t>
            </w:r>
          </w:p>
        </w:tc>
        <w:tc>
          <w:tcPr>
            <w:tcW w:w="8975" w:type="dxa"/>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suppressAutoHyphens w:val="0"/>
              <w:rPr>
                <w:rFonts w:eastAsia="Calibri"/>
                <w:bCs/>
                <w:sz w:val="20"/>
                <w:szCs w:val="20"/>
                <w:lang w:eastAsia="en-US"/>
              </w:rPr>
            </w:pPr>
            <w:r w:rsidRPr="00A653CB">
              <w:rPr>
                <w:rFonts w:eastAsia="Calibri"/>
                <w:bCs/>
                <w:sz w:val="20"/>
                <w:szCs w:val="20"/>
                <w:lang w:eastAsia="en-US"/>
              </w:rPr>
              <w:t>Болты с шестигранной головкой диаметром резьбы 8 мм</w:t>
            </w:r>
            <w:r w:rsidRPr="00A653CB">
              <w:rPr>
                <w:rFonts w:eastAsia="Calibri"/>
                <w:bCs/>
                <w:sz w:val="20"/>
                <w:szCs w:val="20"/>
                <w:lang w:eastAsia="en-US"/>
              </w:rPr>
              <w:br/>
              <w:t>(т)</w:t>
            </w:r>
          </w:p>
        </w:tc>
        <w:tc>
          <w:tcPr>
            <w:tcW w:w="850" w:type="dxa"/>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suppressAutoHyphens w:val="0"/>
              <w:jc w:val="center"/>
              <w:rPr>
                <w:rFonts w:eastAsia="Calibri"/>
                <w:bCs/>
                <w:sz w:val="20"/>
                <w:szCs w:val="20"/>
                <w:lang w:eastAsia="en-US"/>
              </w:rPr>
            </w:pPr>
            <w:r w:rsidRPr="00A653CB">
              <w:rPr>
                <w:rFonts w:eastAsia="Calibri"/>
                <w:bCs/>
                <w:sz w:val="20"/>
                <w:szCs w:val="20"/>
                <w:lang w:eastAsia="en-US"/>
              </w:rPr>
              <w:t>0,005</w:t>
            </w:r>
          </w:p>
        </w:tc>
      </w:tr>
      <w:tr w:rsidR="00882C0F" w:rsidRPr="00A653CB" w:rsidTr="00F5396E">
        <w:trPr>
          <w:trHeight w:val="620"/>
        </w:trPr>
        <w:tc>
          <w:tcPr>
            <w:tcW w:w="675" w:type="dxa"/>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suppressAutoHyphens w:val="0"/>
              <w:jc w:val="center"/>
              <w:rPr>
                <w:rFonts w:eastAsia="Calibri"/>
                <w:bCs/>
                <w:sz w:val="20"/>
                <w:szCs w:val="20"/>
                <w:lang w:eastAsia="en-US"/>
              </w:rPr>
            </w:pPr>
            <w:r w:rsidRPr="00A653CB">
              <w:rPr>
                <w:rFonts w:eastAsia="Calibri"/>
                <w:bCs/>
                <w:sz w:val="20"/>
                <w:szCs w:val="20"/>
                <w:lang w:eastAsia="en-US"/>
              </w:rPr>
              <w:t>8</w:t>
            </w:r>
          </w:p>
        </w:tc>
        <w:tc>
          <w:tcPr>
            <w:tcW w:w="8975" w:type="dxa"/>
            <w:tcBorders>
              <w:top w:val="single" w:sz="4" w:space="0" w:color="auto"/>
              <w:left w:val="single" w:sz="4" w:space="0" w:color="auto"/>
              <w:bottom w:val="single" w:sz="4" w:space="0" w:color="auto"/>
              <w:right w:val="single" w:sz="4" w:space="0" w:color="auto"/>
            </w:tcBorders>
            <w:hideMark/>
          </w:tcPr>
          <w:p w:rsidR="00882C0F" w:rsidRPr="00A653CB" w:rsidRDefault="003D0461" w:rsidP="003D0461">
            <w:pPr>
              <w:suppressAutoHyphens w:val="0"/>
              <w:rPr>
                <w:rFonts w:eastAsia="Calibri"/>
                <w:bCs/>
                <w:sz w:val="20"/>
                <w:szCs w:val="20"/>
                <w:lang w:eastAsia="en-US"/>
              </w:rPr>
            </w:pPr>
            <w:r>
              <w:rPr>
                <w:rFonts w:eastAsia="Calibri"/>
                <w:bCs/>
                <w:sz w:val="20"/>
                <w:szCs w:val="20"/>
                <w:lang w:eastAsia="en-US"/>
              </w:rPr>
              <w:t>Труба: ПЭ</w:t>
            </w:r>
            <w:r w:rsidR="00882C0F" w:rsidRPr="00A653CB">
              <w:rPr>
                <w:rFonts w:eastAsia="Calibri"/>
                <w:bCs/>
                <w:sz w:val="20"/>
                <w:szCs w:val="20"/>
                <w:lang w:eastAsia="en-US"/>
              </w:rPr>
              <w:t>, наружный диаметр 50 мм (ГОСТ 18599-2001)</w:t>
            </w:r>
            <w:r w:rsidR="00882C0F" w:rsidRPr="00A653CB">
              <w:rPr>
                <w:rFonts w:eastAsia="Calibri"/>
                <w:bCs/>
                <w:sz w:val="20"/>
                <w:szCs w:val="20"/>
                <w:lang w:eastAsia="en-US"/>
              </w:rPr>
              <w:br/>
              <w:t>(10 м)</w:t>
            </w:r>
          </w:p>
        </w:tc>
        <w:tc>
          <w:tcPr>
            <w:tcW w:w="850" w:type="dxa"/>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suppressAutoHyphens w:val="0"/>
              <w:jc w:val="center"/>
              <w:rPr>
                <w:rFonts w:eastAsia="Calibri"/>
                <w:bCs/>
                <w:sz w:val="20"/>
                <w:szCs w:val="20"/>
                <w:lang w:eastAsia="en-US"/>
              </w:rPr>
            </w:pPr>
            <w:r w:rsidRPr="00A653CB">
              <w:rPr>
                <w:rFonts w:eastAsia="Calibri"/>
                <w:bCs/>
                <w:sz w:val="20"/>
                <w:szCs w:val="20"/>
                <w:lang w:eastAsia="en-US"/>
              </w:rPr>
              <w:t>30,1</w:t>
            </w:r>
          </w:p>
        </w:tc>
      </w:tr>
      <w:tr w:rsidR="00882C0F" w:rsidRPr="00A653CB" w:rsidTr="00F5396E">
        <w:tc>
          <w:tcPr>
            <w:tcW w:w="675" w:type="dxa"/>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suppressAutoHyphens w:val="0"/>
              <w:jc w:val="center"/>
              <w:rPr>
                <w:rFonts w:eastAsia="Calibri"/>
                <w:bCs/>
                <w:sz w:val="20"/>
                <w:szCs w:val="20"/>
                <w:lang w:eastAsia="en-US"/>
              </w:rPr>
            </w:pPr>
            <w:r w:rsidRPr="00A653CB">
              <w:rPr>
                <w:rFonts w:eastAsia="Calibri"/>
                <w:bCs/>
                <w:sz w:val="20"/>
                <w:szCs w:val="20"/>
                <w:lang w:eastAsia="en-US"/>
              </w:rPr>
              <w:t>9</w:t>
            </w:r>
          </w:p>
        </w:tc>
        <w:tc>
          <w:tcPr>
            <w:tcW w:w="8975" w:type="dxa"/>
            <w:tcBorders>
              <w:top w:val="single" w:sz="4" w:space="0" w:color="auto"/>
              <w:left w:val="single" w:sz="4" w:space="0" w:color="auto"/>
              <w:bottom w:val="single" w:sz="4" w:space="0" w:color="auto"/>
              <w:right w:val="single" w:sz="4" w:space="0" w:color="auto"/>
            </w:tcBorders>
            <w:hideMark/>
          </w:tcPr>
          <w:p w:rsidR="00882C0F" w:rsidRPr="00A653CB" w:rsidRDefault="00882C0F" w:rsidP="003D0461">
            <w:pPr>
              <w:suppressAutoHyphens w:val="0"/>
              <w:rPr>
                <w:rFonts w:eastAsia="Calibri"/>
                <w:bCs/>
                <w:sz w:val="20"/>
                <w:szCs w:val="20"/>
                <w:lang w:eastAsia="en-US"/>
              </w:rPr>
            </w:pPr>
            <w:r w:rsidRPr="00A653CB">
              <w:rPr>
                <w:rFonts w:eastAsia="Calibri"/>
                <w:bCs/>
                <w:sz w:val="20"/>
                <w:szCs w:val="20"/>
                <w:lang w:eastAsia="en-US"/>
              </w:rPr>
              <w:t xml:space="preserve">Опора </w:t>
            </w:r>
            <w:r w:rsidRPr="00A653CB">
              <w:rPr>
                <w:rFonts w:eastAsia="Calibri"/>
                <w:bCs/>
                <w:sz w:val="20"/>
                <w:szCs w:val="20"/>
                <w:lang w:eastAsia="en-US"/>
              </w:rPr>
              <w:br/>
              <w:t>(</w:t>
            </w:r>
            <w:proofErr w:type="spellStart"/>
            <w:r w:rsidRPr="00A653CB">
              <w:rPr>
                <w:rFonts w:eastAsia="Calibri"/>
                <w:bCs/>
                <w:sz w:val="20"/>
                <w:szCs w:val="20"/>
                <w:lang w:eastAsia="en-US"/>
              </w:rPr>
              <w:t>шт</w:t>
            </w:r>
            <w:proofErr w:type="spellEnd"/>
            <w:r w:rsidRPr="00A653CB">
              <w:rPr>
                <w:rFonts w:eastAsia="Calibri"/>
                <w:bCs/>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suppressAutoHyphens w:val="0"/>
              <w:jc w:val="center"/>
              <w:rPr>
                <w:rFonts w:eastAsia="Calibri"/>
                <w:bCs/>
                <w:sz w:val="20"/>
                <w:szCs w:val="20"/>
                <w:lang w:eastAsia="en-US"/>
              </w:rPr>
            </w:pPr>
            <w:r w:rsidRPr="00A653CB">
              <w:rPr>
                <w:rFonts w:eastAsia="Calibri"/>
                <w:bCs/>
                <w:sz w:val="20"/>
                <w:szCs w:val="20"/>
                <w:lang w:eastAsia="en-US"/>
              </w:rPr>
              <w:t>7</w:t>
            </w:r>
          </w:p>
        </w:tc>
      </w:tr>
      <w:tr w:rsidR="00882C0F" w:rsidRPr="00A653CB" w:rsidTr="00F5396E">
        <w:tc>
          <w:tcPr>
            <w:tcW w:w="675" w:type="dxa"/>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suppressAutoHyphens w:val="0"/>
              <w:jc w:val="center"/>
              <w:rPr>
                <w:rFonts w:eastAsia="Calibri"/>
                <w:bCs/>
                <w:sz w:val="20"/>
                <w:szCs w:val="20"/>
                <w:lang w:eastAsia="en-US"/>
              </w:rPr>
            </w:pPr>
            <w:r w:rsidRPr="00A653CB">
              <w:rPr>
                <w:rFonts w:eastAsia="Calibri"/>
                <w:bCs/>
                <w:sz w:val="20"/>
                <w:szCs w:val="20"/>
                <w:lang w:eastAsia="en-US"/>
              </w:rPr>
              <w:t>10</w:t>
            </w:r>
          </w:p>
        </w:tc>
        <w:tc>
          <w:tcPr>
            <w:tcW w:w="8975" w:type="dxa"/>
            <w:tcBorders>
              <w:top w:val="single" w:sz="4" w:space="0" w:color="auto"/>
              <w:left w:val="single" w:sz="4" w:space="0" w:color="auto"/>
              <w:bottom w:val="single" w:sz="4" w:space="0" w:color="auto"/>
              <w:right w:val="single" w:sz="4" w:space="0" w:color="auto"/>
            </w:tcBorders>
            <w:hideMark/>
          </w:tcPr>
          <w:p w:rsidR="00882C0F" w:rsidRPr="00A653CB" w:rsidRDefault="00882C0F" w:rsidP="003D0461">
            <w:pPr>
              <w:suppressAutoHyphens w:val="0"/>
              <w:rPr>
                <w:rFonts w:eastAsia="Calibri"/>
                <w:bCs/>
                <w:sz w:val="20"/>
                <w:szCs w:val="20"/>
                <w:lang w:eastAsia="en-US"/>
              </w:rPr>
            </w:pPr>
            <w:r w:rsidRPr="00A653CB">
              <w:rPr>
                <w:rFonts w:eastAsia="Calibri"/>
                <w:bCs/>
                <w:sz w:val="20"/>
                <w:szCs w:val="20"/>
                <w:lang w:eastAsia="en-US"/>
              </w:rPr>
              <w:t xml:space="preserve">Закладная деталь </w:t>
            </w:r>
            <w:r w:rsidRPr="00A653CB">
              <w:rPr>
                <w:rFonts w:eastAsia="Calibri"/>
                <w:bCs/>
                <w:sz w:val="20"/>
                <w:szCs w:val="20"/>
                <w:lang w:eastAsia="en-US"/>
              </w:rPr>
              <w:br/>
              <w:t>(</w:t>
            </w:r>
            <w:proofErr w:type="spellStart"/>
            <w:r w:rsidRPr="00A653CB">
              <w:rPr>
                <w:rFonts w:eastAsia="Calibri"/>
                <w:bCs/>
                <w:sz w:val="20"/>
                <w:szCs w:val="20"/>
                <w:lang w:eastAsia="en-US"/>
              </w:rPr>
              <w:t>шт</w:t>
            </w:r>
            <w:proofErr w:type="spellEnd"/>
            <w:r w:rsidRPr="00A653CB">
              <w:rPr>
                <w:rFonts w:eastAsia="Calibri"/>
                <w:bCs/>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suppressAutoHyphens w:val="0"/>
              <w:jc w:val="center"/>
              <w:rPr>
                <w:rFonts w:eastAsia="Calibri"/>
                <w:bCs/>
                <w:sz w:val="20"/>
                <w:szCs w:val="20"/>
                <w:lang w:eastAsia="en-US"/>
              </w:rPr>
            </w:pPr>
            <w:r w:rsidRPr="00A653CB">
              <w:rPr>
                <w:rFonts w:eastAsia="Calibri"/>
                <w:bCs/>
                <w:sz w:val="20"/>
                <w:szCs w:val="20"/>
                <w:lang w:eastAsia="en-US"/>
              </w:rPr>
              <w:t>7</w:t>
            </w:r>
          </w:p>
        </w:tc>
      </w:tr>
      <w:tr w:rsidR="00882C0F" w:rsidRPr="00A653CB" w:rsidTr="00F5396E">
        <w:tc>
          <w:tcPr>
            <w:tcW w:w="675" w:type="dxa"/>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suppressAutoHyphens w:val="0"/>
              <w:jc w:val="center"/>
              <w:rPr>
                <w:rFonts w:eastAsia="Calibri"/>
                <w:bCs/>
                <w:sz w:val="20"/>
                <w:szCs w:val="20"/>
                <w:lang w:eastAsia="en-US"/>
              </w:rPr>
            </w:pPr>
            <w:r w:rsidRPr="00A653CB">
              <w:rPr>
                <w:rFonts w:eastAsia="Calibri"/>
                <w:bCs/>
                <w:sz w:val="20"/>
                <w:szCs w:val="20"/>
                <w:lang w:eastAsia="en-US"/>
              </w:rPr>
              <w:t>11</w:t>
            </w:r>
          </w:p>
        </w:tc>
        <w:tc>
          <w:tcPr>
            <w:tcW w:w="8975" w:type="dxa"/>
            <w:tcBorders>
              <w:top w:val="single" w:sz="4" w:space="0" w:color="auto"/>
              <w:left w:val="single" w:sz="4" w:space="0" w:color="auto"/>
              <w:bottom w:val="single" w:sz="4" w:space="0" w:color="auto"/>
              <w:right w:val="single" w:sz="4" w:space="0" w:color="auto"/>
            </w:tcBorders>
            <w:hideMark/>
          </w:tcPr>
          <w:p w:rsidR="00882C0F" w:rsidRPr="00A653CB" w:rsidRDefault="00882C0F" w:rsidP="003D0461">
            <w:pPr>
              <w:suppressAutoHyphens w:val="0"/>
              <w:rPr>
                <w:rFonts w:eastAsia="Calibri"/>
                <w:bCs/>
                <w:sz w:val="20"/>
                <w:szCs w:val="20"/>
                <w:lang w:eastAsia="en-US"/>
              </w:rPr>
            </w:pPr>
            <w:r w:rsidRPr="00A653CB">
              <w:rPr>
                <w:rFonts w:eastAsia="Calibri"/>
                <w:bCs/>
                <w:sz w:val="20"/>
                <w:szCs w:val="20"/>
                <w:lang w:eastAsia="en-US"/>
              </w:rPr>
              <w:t xml:space="preserve">Кронштейн </w:t>
            </w:r>
            <w:r w:rsidRPr="00A653CB">
              <w:rPr>
                <w:rFonts w:eastAsia="Calibri"/>
                <w:bCs/>
                <w:sz w:val="20"/>
                <w:szCs w:val="20"/>
                <w:lang w:eastAsia="en-US"/>
              </w:rPr>
              <w:br/>
              <w:t>(</w:t>
            </w:r>
            <w:proofErr w:type="spellStart"/>
            <w:r w:rsidRPr="00A653CB">
              <w:rPr>
                <w:rFonts w:eastAsia="Calibri"/>
                <w:bCs/>
                <w:sz w:val="20"/>
                <w:szCs w:val="20"/>
                <w:lang w:eastAsia="en-US"/>
              </w:rPr>
              <w:t>шт</w:t>
            </w:r>
            <w:proofErr w:type="spellEnd"/>
            <w:r w:rsidRPr="00A653CB">
              <w:rPr>
                <w:rFonts w:eastAsia="Calibri"/>
                <w:bCs/>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suppressAutoHyphens w:val="0"/>
              <w:jc w:val="center"/>
              <w:rPr>
                <w:rFonts w:eastAsia="Calibri"/>
                <w:bCs/>
                <w:sz w:val="20"/>
                <w:szCs w:val="20"/>
                <w:lang w:eastAsia="en-US"/>
              </w:rPr>
            </w:pPr>
            <w:r w:rsidRPr="00A653CB">
              <w:rPr>
                <w:rFonts w:eastAsia="Calibri"/>
                <w:bCs/>
                <w:sz w:val="20"/>
                <w:szCs w:val="20"/>
                <w:lang w:eastAsia="en-US"/>
              </w:rPr>
              <w:t>1</w:t>
            </w:r>
          </w:p>
        </w:tc>
      </w:tr>
      <w:tr w:rsidR="00882C0F" w:rsidRPr="00A653CB" w:rsidTr="00F5396E">
        <w:tc>
          <w:tcPr>
            <w:tcW w:w="675" w:type="dxa"/>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suppressAutoHyphens w:val="0"/>
              <w:jc w:val="center"/>
              <w:rPr>
                <w:rFonts w:eastAsia="Calibri"/>
                <w:bCs/>
                <w:sz w:val="20"/>
                <w:szCs w:val="20"/>
                <w:lang w:eastAsia="en-US"/>
              </w:rPr>
            </w:pPr>
            <w:r w:rsidRPr="00A653CB">
              <w:rPr>
                <w:rFonts w:eastAsia="Calibri"/>
                <w:bCs/>
                <w:sz w:val="20"/>
                <w:szCs w:val="20"/>
                <w:lang w:eastAsia="en-US"/>
              </w:rPr>
              <w:t>12</w:t>
            </w:r>
          </w:p>
        </w:tc>
        <w:tc>
          <w:tcPr>
            <w:tcW w:w="8975" w:type="dxa"/>
            <w:tcBorders>
              <w:top w:val="single" w:sz="4" w:space="0" w:color="auto"/>
              <w:left w:val="single" w:sz="4" w:space="0" w:color="auto"/>
              <w:bottom w:val="single" w:sz="4" w:space="0" w:color="auto"/>
              <w:right w:val="single" w:sz="4" w:space="0" w:color="auto"/>
            </w:tcBorders>
            <w:hideMark/>
          </w:tcPr>
          <w:p w:rsidR="00882C0F" w:rsidRPr="00A653CB" w:rsidRDefault="00882C0F" w:rsidP="003D0461">
            <w:pPr>
              <w:suppressAutoHyphens w:val="0"/>
              <w:rPr>
                <w:rFonts w:eastAsia="Calibri"/>
                <w:bCs/>
                <w:sz w:val="20"/>
                <w:szCs w:val="20"/>
                <w:lang w:eastAsia="en-US"/>
              </w:rPr>
            </w:pPr>
            <w:r w:rsidRPr="00A653CB">
              <w:rPr>
                <w:rFonts w:eastAsia="Calibri"/>
                <w:bCs/>
                <w:sz w:val="20"/>
                <w:szCs w:val="20"/>
                <w:lang w:eastAsia="en-US"/>
              </w:rPr>
              <w:t xml:space="preserve">Светильник </w:t>
            </w:r>
            <w:r w:rsidRPr="00A653CB">
              <w:rPr>
                <w:rFonts w:eastAsia="Calibri"/>
                <w:bCs/>
                <w:sz w:val="20"/>
                <w:szCs w:val="20"/>
                <w:lang w:eastAsia="en-US"/>
              </w:rPr>
              <w:br/>
              <w:t>(</w:t>
            </w:r>
            <w:proofErr w:type="spellStart"/>
            <w:r w:rsidRPr="00A653CB">
              <w:rPr>
                <w:rFonts w:eastAsia="Calibri"/>
                <w:bCs/>
                <w:sz w:val="20"/>
                <w:szCs w:val="20"/>
                <w:lang w:eastAsia="en-US"/>
              </w:rPr>
              <w:t>шт</w:t>
            </w:r>
            <w:proofErr w:type="spellEnd"/>
            <w:r w:rsidRPr="00A653CB">
              <w:rPr>
                <w:rFonts w:eastAsia="Calibri"/>
                <w:bCs/>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suppressAutoHyphens w:val="0"/>
              <w:jc w:val="center"/>
              <w:rPr>
                <w:rFonts w:eastAsia="Calibri"/>
                <w:bCs/>
                <w:sz w:val="20"/>
                <w:szCs w:val="20"/>
                <w:lang w:eastAsia="en-US"/>
              </w:rPr>
            </w:pPr>
            <w:r w:rsidRPr="00A653CB">
              <w:rPr>
                <w:rFonts w:eastAsia="Calibri"/>
                <w:bCs/>
                <w:sz w:val="20"/>
                <w:szCs w:val="20"/>
                <w:lang w:eastAsia="en-US"/>
              </w:rPr>
              <w:t>8</w:t>
            </w:r>
          </w:p>
        </w:tc>
      </w:tr>
      <w:tr w:rsidR="00882C0F" w:rsidRPr="00A653CB" w:rsidTr="00F5396E">
        <w:tc>
          <w:tcPr>
            <w:tcW w:w="675" w:type="dxa"/>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suppressAutoHyphens w:val="0"/>
              <w:jc w:val="center"/>
              <w:rPr>
                <w:rFonts w:eastAsia="Calibri"/>
                <w:bCs/>
                <w:sz w:val="20"/>
                <w:szCs w:val="20"/>
                <w:lang w:eastAsia="en-US"/>
              </w:rPr>
            </w:pPr>
            <w:r w:rsidRPr="00A653CB">
              <w:rPr>
                <w:rFonts w:eastAsia="Calibri"/>
                <w:bCs/>
                <w:sz w:val="20"/>
                <w:szCs w:val="20"/>
                <w:lang w:eastAsia="en-US"/>
              </w:rPr>
              <w:t>13</w:t>
            </w:r>
          </w:p>
        </w:tc>
        <w:tc>
          <w:tcPr>
            <w:tcW w:w="8975" w:type="dxa"/>
            <w:tcBorders>
              <w:top w:val="single" w:sz="4" w:space="0" w:color="auto"/>
              <w:left w:val="single" w:sz="4" w:space="0" w:color="auto"/>
              <w:bottom w:val="single" w:sz="4" w:space="0" w:color="auto"/>
              <w:right w:val="single" w:sz="4" w:space="0" w:color="auto"/>
            </w:tcBorders>
            <w:hideMark/>
          </w:tcPr>
          <w:p w:rsidR="00882C0F" w:rsidRPr="00A653CB" w:rsidRDefault="00882C0F" w:rsidP="003D0461">
            <w:pPr>
              <w:suppressAutoHyphens w:val="0"/>
              <w:rPr>
                <w:rFonts w:eastAsia="Calibri"/>
                <w:bCs/>
                <w:sz w:val="20"/>
                <w:szCs w:val="20"/>
                <w:lang w:eastAsia="en-US"/>
              </w:rPr>
            </w:pPr>
            <w:r w:rsidRPr="00A653CB">
              <w:rPr>
                <w:rFonts w:eastAsia="Calibri"/>
                <w:bCs/>
                <w:sz w:val="20"/>
                <w:szCs w:val="20"/>
                <w:lang w:eastAsia="en-US"/>
              </w:rPr>
              <w:t xml:space="preserve">СИП зажим прокалывающий герметичный </w:t>
            </w:r>
            <w:r w:rsidRPr="00A653CB">
              <w:rPr>
                <w:rFonts w:eastAsia="Calibri"/>
                <w:bCs/>
                <w:sz w:val="20"/>
                <w:szCs w:val="20"/>
                <w:lang w:eastAsia="en-US"/>
              </w:rPr>
              <w:br/>
              <w:t>(</w:t>
            </w:r>
            <w:proofErr w:type="spellStart"/>
            <w:r w:rsidRPr="00A653CB">
              <w:rPr>
                <w:rFonts w:eastAsia="Calibri"/>
                <w:bCs/>
                <w:sz w:val="20"/>
                <w:szCs w:val="20"/>
                <w:lang w:eastAsia="en-US"/>
              </w:rPr>
              <w:t>шт</w:t>
            </w:r>
            <w:proofErr w:type="spellEnd"/>
            <w:r w:rsidRPr="00A653CB">
              <w:rPr>
                <w:rFonts w:eastAsia="Calibri"/>
                <w:bCs/>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suppressAutoHyphens w:val="0"/>
              <w:jc w:val="center"/>
              <w:rPr>
                <w:rFonts w:eastAsia="Calibri"/>
                <w:bCs/>
                <w:sz w:val="20"/>
                <w:szCs w:val="20"/>
                <w:lang w:eastAsia="en-US"/>
              </w:rPr>
            </w:pPr>
            <w:r w:rsidRPr="00A653CB">
              <w:rPr>
                <w:rFonts w:eastAsia="Calibri"/>
                <w:bCs/>
                <w:sz w:val="20"/>
                <w:szCs w:val="20"/>
                <w:lang w:eastAsia="en-US"/>
              </w:rPr>
              <w:t>6</w:t>
            </w:r>
          </w:p>
        </w:tc>
      </w:tr>
      <w:tr w:rsidR="00882C0F" w:rsidRPr="00A653CB" w:rsidTr="00F5396E">
        <w:trPr>
          <w:trHeight w:val="367"/>
        </w:trPr>
        <w:tc>
          <w:tcPr>
            <w:tcW w:w="675" w:type="dxa"/>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suppressAutoHyphens w:val="0"/>
              <w:jc w:val="center"/>
              <w:rPr>
                <w:rFonts w:eastAsia="Calibri"/>
                <w:bCs/>
                <w:sz w:val="20"/>
                <w:szCs w:val="20"/>
                <w:lang w:eastAsia="en-US"/>
              </w:rPr>
            </w:pPr>
            <w:r w:rsidRPr="00A653CB">
              <w:rPr>
                <w:rFonts w:eastAsia="Calibri"/>
                <w:bCs/>
                <w:sz w:val="20"/>
                <w:szCs w:val="20"/>
                <w:lang w:eastAsia="en-US"/>
              </w:rPr>
              <w:t>14</w:t>
            </w:r>
          </w:p>
        </w:tc>
        <w:tc>
          <w:tcPr>
            <w:tcW w:w="8975" w:type="dxa"/>
            <w:tcBorders>
              <w:top w:val="single" w:sz="4" w:space="0" w:color="auto"/>
              <w:left w:val="single" w:sz="4" w:space="0" w:color="auto"/>
              <w:bottom w:val="single" w:sz="4" w:space="0" w:color="auto"/>
              <w:right w:val="single" w:sz="4" w:space="0" w:color="auto"/>
            </w:tcBorders>
            <w:hideMark/>
          </w:tcPr>
          <w:p w:rsidR="00882C0F" w:rsidRPr="00A653CB" w:rsidRDefault="00882C0F" w:rsidP="003D0461">
            <w:pPr>
              <w:suppressAutoHyphens w:val="0"/>
              <w:rPr>
                <w:rFonts w:eastAsia="Calibri"/>
                <w:bCs/>
                <w:sz w:val="20"/>
                <w:szCs w:val="20"/>
                <w:lang w:eastAsia="en-US"/>
              </w:rPr>
            </w:pPr>
            <w:r w:rsidRPr="00A653CB">
              <w:rPr>
                <w:rFonts w:eastAsia="Calibri"/>
                <w:bCs/>
                <w:sz w:val="20"/>
                <w:szCs w:val="20"/>
                <w:lang w:eastAsia="en-US"/>
              </w:rPr>
              <w:t>Провод  4 ж/з</w:t>
            </w:r>
            <w:r w:rsidRPr="00A653CB">
              <w:rPr>
                <w:rFonts w:eastAsia="Calibri"/>
                <w:bCs/>
                <w:sz w:val="20"/>
                <w:szCs w:val="20"/>
                <w:lang w:eastAsia="en-US"/>
              </w:rPr>
              <w:br/>
              <w:t>(м)</w:t>
            </w:r>
          </w:p>
        </w:tc>
        <w:tc>
          <w:tcPr>
            <w:tcW w:w="850" w:type="dxa"/>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suppressAutoHyphens w:val="0"/>
              <w:jc w:val="center"/>
              <w:rPr>
                <w:rFonts w:eastAsia="Calibri"/>
                <w:bCs/>
                <w:sz w:val="20"/>
                <w:szCs w:val="20"/>
                <w:lang w:eastAsia="en-US"/>
              </w:rPr>
            </w:pPr>
            <w:r w:rsidRPr="00A653CB">
              <w:rPr>
                <w:rFonts w:eastAsia="Calibri"/>
                <w:bCs/>
                <w:sz w:val="20"/>
                <w:szCs w:val="20"/>
                <w:lang w:eastAsia="en-US"/>
              </w:rPr>
              <w:t>7</w:t>
            </w:r>
          </w:p>
        </w:tc>
      </w:tr>
      <w:tr w:rsidR="00882C0F" w:rsidRPr="00A653CB" w:rsidTr="00F5396E">
        <w:trPr>
          <w:trHeight w:val="367"/>
        </w:trPr>
        <w:tc>
          <w:tcPr>
            <w:tcW w:w="675" w:type="dxa"/>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suppressAutoHyphens w:val="0"/>
              <w:jc w:val="center"/>
              <w:rPr>
                <w:rFonts w:eastAsia="Calibri"/>
                <w:bCs/>
                <w:sz w:val="20"/>
                <w:szCs w:val="20"/>
                <w:lang w:eastAsia="en-US"/>
              </w:rPr>
            </w:pPr>
            <w:r w:rsidRPr="00A653CB">
              <w:rPr>
                <w:rFonts w:eastAsia="Calibri"/>
                <w:bCs/>
                <w:sz w:val="20"/>
                <w:szCs w:val="20"/>
                <w:lang w:eastAsia="en-US"/>
              </w:rPr>
              <w:t>15</w:t>
            </w:r>
          </w:p>
        </w:tc>
        <w:tc>
          <w:tcPr>
            <w:tcW w:w="8975" w:type="dxa"/>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suppressAutoHyphens w:val="0"/>
              <w:rPr>
                <w:rFonts w:eastAsia="Calibri"/>
                <w:sz w:val="20"/>
                <w:szCs w:val="20"/>
                <w:lang w:eastAsia="en-US"/>
              </w:rPr>
            </w:pPr>
            <w:r w:rsidRPr="00A653CB">
              <w:rPr>
                <w:rFonts w:eastAsia="Calibri"/>
                <w:sz w:val="20"/>
                <w:szCs w:val="20"/>
                <w:lang w:eastAsia="en-US"/>
              </w:rPr>
              <w:t>Трубы полиэтиленовые низкого давления (ПНД) с наружным диаметром 110 мм (м)</w:t>
            </w:r>
          </w:p>
        </w:tc>
        <w:tc>
          <w:tcPr>
            <w:tcW w:w="850" w:type="dxa"/>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suppressAutoHyphens w:val="0"/>
              <w:jc w:val="center"/>
              <w:rPr>
                <w:rFonts w:eastAsia="Calibri"/>
                <w:bCs/>
                <w:sz w:val="20"/>
                <w:szCs w:val="20"/>
                <w:lang w:eastAsia="en-US"/>
              </w:rPr>
            </w:pPr>
            <w:r w:rsidRPr="00A653CB">
              <w:rPr>
                <w:rFonts w:eastAsia="Calibri"/>
                <w:sz w:val="20"/>
                <w:szCs w:val="20"/>
                <w:lang w:eastAsia="en-US"/>
              </w:rPr>
              <w:t>301</w:t>
            </w:r>
          </w:p>
        </w:tc>
      </w:tr>
      <w:tr w:rsidR="00882C0F" w:rsidRPr="00A653CB" w:rsidTr="00F5396E">
        <w:trPr>
          <w:trHeight w:val="367"/>
        </w:trPr>
        <w:tc>
          <w:tcPr>
            <w:tcW w:w="675" w:type="dxa"/>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suppressAutoHyphens w:val="0"/>
              <w:jc w:val="center"/>
              <w:rPr>
                <w:rFonts w:eastAsia="Calibri"/>
                <w:bCs/>
                <w:sz w:val="20"/>
                <w:szCs w:val="20"/>
                <w:lang w:eastAsia="en-US"/>
              </w:rPr>
            </w:pPr>
            <w:r w:rsidRPr="00A653CB">
              <w:rPr>
                <w:rFonts w:eastAsia="Calibri"/>
                <w:bCs/>
                <w:sz w:val="20"/>
                <w:szCs w:val="20"/>
                <w:lang w:eastAsia="en-US"/>
              </w:rPr>
              <w:t>16</w:t>
            </w:r>
          </w:p>
        </w:tc>
        <w:tc>
          <w:tcPr>
            <w:tcW w:w="8975" w:type="dxa"/>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suppressAutoHyphens w:val="0"/>
              <w:rPr>
                <w:rFonts w:eastAsia="Calibri"/>
                <w:sz w:val="20"/>
                <w:szCs w:val="20"/>
                <w:lang w:eastAsia="en-US"/>
              </w:rPr>
            </w:pPr>
            <w:r w:rsidRPr="00A653CB">
              <w:rPr>
                <w:rFonts w:eastAsia="Calibri"/>
                <w:sz w:val="20"/>
                <w:szCs w:val="20"/>
                <w:lang w:eastAsia="en-US"/>
              </w:rPr>
              <w:t>Заземлитель вертикальный из угловой стали размером:50х50х5 мм (10 шт)</w:t>
            </w:r>
          </w:p>
        </w:tc>
        <w:tc>
          <w:tcPr>
            <w:tcW w:w="850" w:type="dxa"/>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suppressAutoHyphens w:val="0"/>
              <w:jc w:val="center"/>
              <w:rPr>
                <w:rFonts w:eastAsia="Calibri"/>
                <w:bCs/>
                <w:sz w:val="20"/>
                <w:szCs w:val="20"/>
                <w:lang w:eastAsia="en-US"/>
              </w:rPr>
            </w:pPr>
            <w:r w:rsidRPr="00A653CB">
              <w:rPr>
                <w:rFonts w:eastAsia="Calibri"/>
                <w:sz w:val="20"/>
                <w:szCs w:val="20"/>
                <w:lang w:eastAsia="en-US"/>
              </w:rPr>
              <w:t>0,7</w:t>
            </w:r>
          </w:p>
        </w:tc>
      </w:tr>
      <w:tr w:rsidR="00882C0F" w:rsidRPr="00A653CB" w:rsidTr="00F5396E">
        <w:trPr>
          <w:trHeight w:val="367"/>
        </w:trPr>
        <w:tc>
          <w:tcPr>
            <w:tcW w:w="675" w:type="dxa"/>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suppressAutoHyphens w:val="0"/>
              <w:jc w:val="center"/>
              <w:rPr>
                <w:rFonts w:eastAsia="Calibri"/>
                <w:bCs/>
                <w:sz w:val="20"/>
                <w:szCs w:val="20"/>
                <w:lang w:eastAsia="en-US"/>
              </w:rPr>
            </w:pPr>
            <w:r w:rsidRPr="00A653CB">
              <w:rPr>
                <w:rFonts w:eastAsia="Calibri"/>
                <w:bCs/>
                <w:sz w:val="20"/>
                <w:szCs w:val="20"/>
                <w:lang w:eastAsia="en-US"/>
              </w:rPr>
              <w:t>17</w:t>
            </w:r>
          </w:p>
        </w:tc>
        <w:tc>
          <w:tcPr>
            <w:tcW w:w="8975" w:type="dxa"/>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suppressAutoHyphens w:val="0"/>
              <w:rPr>
                <w:rFonts w:eastAsia="Calibri"/>
                <w:sz w:val="20"/>
                <w:szCs w:val="20"/>
                <w:lang w:eastAsia="en-US"/>
              </w:rPr>
            </w:pPr>
            <w:r w:rsidRPr="00A653CB">
              <w:rPr>
                <w:rFonts w:eastAsia="Calibri"/>
                <w:sz w:val="20"/>
                <w:szCs w:val="20"/>
                <w:lang w:eastAsia="en-US"/>
              </w:rPr>
              <w:t>Прибор или аппарат (1 шт.)</w:t>
            </w:r>
          </w:p>
        </w:tc>
        <w:tc>
          <w:tcPr>
            <w:tcW w:w="850" w:type="dxa"/>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suppressAutoHyphens w:val="0"/>
              <w:jc w:val="center"/>
              <w:rPr>
                <w:rFonts w:eastAsia="Calibri"/>
                <w:sz w:val="20"/>
                <w:szCs w:val="20"/>
                <w:lang w:eastAsia="en-US"/>
              </w:rPr>
            </w:pPr>
            <w:r w:rsidRPr="00A653CB">
              <w:rPr>
                <w:rFonts w:eastAsia="Calibri"/>
                <w:sz w:val="20"/>
                <w:szCs w:val="20"/>
                <w:lang w:eastAsia="en-US"/>
              </w:rPr>
              <w:t>7</w:t>
            </w:r>
          </w:p>
        </w:tc>
      </w:tr>
      <w:tr w:rsidR="00882C0F" w:rsidRPr="00A653CB" w:rsidTr="00F5396E">
        <w:trPr>
          <w:trHeight w:val="367"/>
        </w:trPr>
        <w:tc>
          <w:tcPr>
            <w:tcW w:w="675" w:type="dxa"/>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suppressAutoHyphens w:val="0"/>
              <w:jc w:val="center"/>
              <w:rPr>
                <w:rFonts w:eastAsia="Calibri"/>
                <w:bCs/>
                <w:sz w:val="20"/>
                <w:szCs w:val="20"/>
                <w:lang w:eastAsia="en-US"/>
              </w:rPr>
            </w:pPr>
            <w:r w:rsidRPr="00A653CB">
              <w:rPr>
                <w:rFonts w:eastAsia="Calibri"/>
                <w:bCs/>
                <w:sz w:val="20"/>
                <w:szCs w:val="20"/>
                <w:lang w:eastAsia="en-US"/>
              </w:rPr>
              <w:t>18</w:t>
            </w:r>
          </w:p>
        </w:tc>
        <w:tc>
          <w:tcPr>
            <w:tcW w:w="8975" w:type="dxa"/>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suppressAutoHyphens w:val="0"/>
              <w:rPr>
                <w:rFonts w:eastAsia="Calibri"/>
                <w:sz w:val="20"/>
                <w:szCs w:val="20"/>
                <w:lang w:eastAsia="en-US"/>
              </w:rPr>
            </w:pPr>
            <w:r w:rsidRPr="00A653CB">
              <w:rPr>
                <w:rFonts w:eastAsia="Calibri"/>
                <w:sz w:val="20"/>
                <w:szCs w:val="20"/>
                <w:lang w:eastAsia="en-US"/>
              </w:rPr>
              <w:t>Проводник заземляющий из медного изолированного провода сечением 25 мм</w:t>
            </w:r>
            <w:r w:rsidRPr="00715D2E">
              <w:rPr>
                <w:rFonts w:eastAsia="Calibri"/>
                <w:sz w:val="20"/>
                <w:szCs w:val="20"/>
                <w:vertAlign w:val="superscript"/>
                <w:lang w:eastAsia="en-US"/>
              </w:rPr>
              <w:t>2</w:t>
            </w:r>
            <w:r w:rsidRPr="00A653CB">
              <w:rPr>
                <w:rFonts w:eastAsia="Calibri"/>
                <w:sz w:val="20"/>
                <w:szCs w:val="20"/>
                <w:lang w:eastAsia="en-US"/>
              </w:rPr>
              <w:t xml:space="preserve"> открыто по строительным основаниям. (100 м)</w:t>
            </w:r>
          </w:p>
        </w:tc>
        <w:tc>
          <w:tcPr>
            <w:tcW w:w="850" w:type="dxa"/>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suppressAutoHyphens w:val="0"/>
              <w:jc w:val="center"/>
              <w:rPr>
                <w:rFonts w:eastAsia="Calibri"/>
                <w:sz w:val="20"/>
                <w:szCs w:val="20"/>
                <w:lang w:eastAsia="en-US"/>
              </w:rPr>
            </w:pPr>
            <w:r w:rsidRPr="00A653CB">
              <w:rPr>
                <w:rFonts w:eastAsia="Calibri"/>
                <w:sz w:val="20"/>
                <w:szCs w:val="20"/>
                <w:lang w:eastAsia="en-US"/>
              </w:rPr>
              <w:t>0,07</w:t>
            </w:r>
          </w:p>
        </w:tc>
      </w:tr>
    </w:tbl>
    <w:p w:rsidR="00882C0F" w:rsidRPr="00A653CB" w:rsidRDefault="00882C0F" w:rsidP="00882C0F">
      <w:pPr>
        <w:suppressAutoHyphens w:val="0"/>
        <w:jc w:val="both"/>
        <w:rPr>
          <w:rFonts w:eastAsia="Calibri"/>
          <w:sz w:val="20"/>
          <w:szCs w:val="20"/>
          <w:lang w:eastAsia="en-US"/>
        </w:rPr>
      </w:pPr>
    </w:p>
    <w:p w:rsidR="00882C0F" w:rsidRPr="00A653CB" w:rsidRDefault="00882C0F" w:rsidP="00882C0F">
      <w:pPr>
        <w:suppressAutoHyphens w:val="0"/>
        <w:spacing w:line="276" w:lineRule="auto"/>
        <w:jc w:val="both"/>
        <w:rPr>
          <w:rFonts w:eastAsia="Calibri"/>
          <w:b/>
          <w:sz w:val="20"/>
          <w:szCs w:val="20"/>
          <w:lang w:eastAsia="en-US"/>
        </w:rPr>
      </w:pPr>
    </w:p>
    <w:p w:rsidR="00882C0F" w:rsidRPr="00A653CB" w:rsidRDefault="00882C0F" w:rsidP="00882C0F">
      <w:pPr>
        <w:suppressAutoHyphens w:val="0"/>
        <w:spacing w:after="200" w:line="276" w:lineRule="auto"/>
        <w:ind w:firstLine="540"/>
        <w:jc w:val="both"/>
        <w:rPr>
          <w:rFonts w:eastAsia="Calibri"/>
          <w:b/>
          <w:sz w:val="20"/>
          <w:szCs w:val="20"/>
          <w:lang w:eastAsia="en-US"/>
        </w:rPr>
      </w:pPr>
      <w:r w:rsidRPr="00A653CB">
        <w:rPr>
          <w:rFonts w:eastAsia="Calibri"/>
          <w:b/>
          <w:sz w:val="20"/>
          <w:szCs w:val="20"/>
          <w:lang w:eastAsia="en-US"/>
        </w:rPr>
        <w:t>14. Требования к материалам, используемым при выполнении работ</w:t>
      </w:r>
    </w:p>
    <w:tbl>
      <w:tblPr>
        <w:tblW w:w="5071" w:type="pct"/>
        <w:tblInd w:w="-137" w:type="dxa"/>
        <w:tblCellMar>
          <w:left w:w="0" w:type="dxa"/>
          <w:right w:w="0" w:type="dxa"/>
        </w:tblCellMar>
        <w:tblLook w:val="04A0" w:firstRow="1" w:lastRow="0" w:firstColumn="1" w:lastColumn="0" w:noHBand="0" w:noVBand="1"/>
      </w:tblPr>
      <w:tblGrid>
        <w:gridCol w:w="428"/>
        <w:gridCol w:w="1688"/>
        <w:gridCol w:w="6950"/>
      </w:tblGrid>
      <w:tr w:rsidR="00882C0F" w:rsidRPr="00A653CB" w:rsidTr="00F5396E">
        <w:tc>
          <w:tcPr>
            <w:tcW w:w="236" w:type="pct"/>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widowControl w:val="0"/>
              <w:suppressAutoHyphens w:val="0"/>
              <w:ind w:left="63" w:right="57" w:hanging="6"/>
              <w:jc w:val="both"/>
              <w:rPr>
                <w:rFonts w:eastAsia="Calibri"/>
                <w:sz w:val="20"/>
                <w:szCs w:val="20"/>
                <w:lang w:eastAsia="en-US"/>
              </w:rPr>
            </w:pPr>
            <w:r w:rsidRPr="00C954C1">
              <w:rPr>
                <w:rFonts w:eastAsia="Calibri"/>
                <w:b/>
                <w:bCs/>
                <w:sz w:val="20"/>
                <w:szCs w:val="20"/>
                <w:lang w:eastAsia="en-US"/>
              </w:rPr>
              <w:t>№</w:t>
            </w:r>
            <w:r>
              <w:rPr>
                <w:rFonts w:eastAsia="Calibri"/>
                <w:b/>
                <w:bCs/>
                <w:sz w:val="20"/>
                <w:szCs w:val="20"/>
                <w:lang w:eastAsia="en-US"/>
              </w:rPr>
              <w:t xml:space="preserve"> п/п</w:t>
            </w:r>
            <w:r w:rsidRPr="00A653CB">
              <w:rPr>
                <w:rFonts w:eastAsia="Calibri"/>
                <w:b/>
                <w:bCs/>
                <w:i/>
                <w:sz w:val="20"/>
                <w:szCs w:val="20"/>
                <w:lang w:eastAsia="en-US"/>
              </w:rPr>
              <w:t xml:space="preserve"> </w:t>
            </w:r>
          </w:p>
        </w:tc>
        <w:tc>
          <w:tcPr>
            <w:tcW w:w="931" w:type="pct"/>
            <w:tcBorders>
              <w:top w:val="single" w:sz="4" w:space="0" w:color="auto"/>
              <w:left w:val="single" w:sz="4" w:space="0" w:color="auto"/>
              <w:bottom w:val="single" w:sz="4" w:space="0" w:color="auto"/>
              <w:right w:val="single" w:sz="4" w:space="0" w:color="auto"/>
            </w:tcBorders>
            <w:hideMark/>
          </w:tcPr>
          <w:p w:rsidR="00882C0F" w:rsidRPr="00C954C1" w:rsidRDefault="00882C0F" w:rsidP="00F5396E">
            <w:pPr>
              <w:widowControl w:val="0"/>
              <w:suppressAutoHyphens w:val="0"/>
              <w:ind w:firstLine="220"/>
              <w:jc w:val="center"/>
              <w:rPr>
                <w:rFonts w:eastAsia="Calibri"/>
                <w:b/>
                <w:bCs/>
                <w:sz w:val="20"/>
                <w:szCs w:val="20"/>
                <w:lang w:eastAsia="en-US"/>
              </w:rPr>
            </w:pPr>
            <w:r w:rsidRPr="00C954C1">
              <w:rPr>
                <w:rFonts w:eastAsia="Calibri"/>
                <w:b/>
                <w:bCs/>
                <w:sz w:val="20"/>
                <w:szCs w:val="20"/>
                <w:lang w:eastAsia="en-US"/>
              </w:rPr>
              <w:t>Наименование</w:t>
            </w:r>
          </w:p>
          <w:p w:rsidR="00882C0F" w:rsidRPr="00A653CB" w:rsidRDefault="00882C0F" w:rsidP="00F5396E">
            <w:pPr>
              <w:widowControl w:val="0"/>
              <w:suppressAutoHyphens w:val="0"/>
              <w:ind w:left="57" w:right="57"/>
              <w:jc w:val="center"/>
              <w:rPr>
                <w:rFonts w:eastAsia="Calibri"/>
                <w:sz w:val="20"/>
                <w:szCs w:val="20"/>
                <w:lang w:eastAsia="en-US"/>
              </w:rPr>
            </w:pPr>
            <w:r w:rsidRPr="00C954C1">
              <w:rPr>
                <w:rFonts w:eastAsia="Calibri"/>
                <w:b/>
                <w:bCs/>
                <w:sz w:val="20"/>
                <w:szCs w:val="20"/>
                <w:lang w:eastAsia="en-US"/>
              </w:rPr>
              <w:t>товаров</w:t>
            </w:r>
          </w:p>
        </w:tc>
        <w:tc>
          <w:tcPr>
            <w:tcW w:w="3833" w:type="pct"/>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widowControl w:val="0"/>
              <w:suppressAutoHyphens w:val="0"/>
              <w:ind w:left="347" w:right="286"/>
              <w:jc w:val="both"/>
              <w:rPr>
                <w:rFonts w:eastAsia="Calibri"/>
                <w:sz w:val="20"/>
                <w:szCs w:val="20"/>
                <w:lang w:eastAsia="en-US"/>
              </w:rPr>
            </w:pPr>
            <w:r w:rsidRPr="00A653CB">
              <w:rPr>
                <w:rFonts w:eastAsia="Calibri"/>
                <w:b/>
                <w:sz w:val="20"/>
                <w:szCs w:val="20"/>
                <w:lang w:eastAsia="en-US"/>
              </w:rPr>
              <w:t>Требования к качеству, технические характеристики товаров, требования к их безопасности, требования к функциональной характеристике и иные показатели, связанные с определением  соответствия  используемых товаров потребностям заказчика</w:t>
            </w:r>
          </w:p>
        </w:tc>
      </w:tr>
      <w:tr w:rsidR="00882C0F" w:rsidRPr="00A653CB" w:rsidTr="00F5396E">
        <w:tc>
          <w:tcPr>
            <w:tcW w:w="236" w:type="pct"/>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widowControl w:val="0"/>
              <w:suppressAutoHyphens w:val="0"/>
              <w:ind w:left="-248" w:firstLine="248"/>
              <w:jc w:val="center"/>
              <w:rPr>
                <w:rFonts w:eastAsia="Calibri"/>
                <w:sz w:val="20"/>
                <w:szCs w:val="20"/>
                <w:lang w:eastAsia="en-US"/>
              </w:rPr>
            </w:pPr>
            <w:r w:rsidRPr="00A653CB">
              <w:rPr>
                <w:rFonts w:eastAsia="Calibri"/>
                <w:sz w:val="20"/>
                <w:szCs w:val="20"/>
                <w:lang w:eastAsia="en-US"/>
              </w:rPr>
              <w:t>1</w:t>
            </w:r>
          </w:p>
        </w:tc>
        <w:tc>
          <w:tcPr>
            <w:tcW w:w="931" w:type="pct"/>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widowControl w:val="0"/>
              <w:suppressAutoHyphens w:val="0"/>
              <w:ind w:left="57" w:right="57"/>
              <w:jc w:val="center"/>
              <w:rPr>
                <w:rFonts w:eastAsia="Calibri"/>
                <w:sz w:val="20"/>
                <w:szCs w:val="20"/>
                <w:lang w:eastAsia="en-US"/>
              </w:rPr>
            </w:pPr>
            <w:r w:rsidRPr="00A653CB">
              <w:rPr>
                <w:rFonts w:eastAsia="Calibri"/>
                <w:sz w:val="20"/>
                <w:szCs w:val="20"/>
                <w:lang w:eastAsia="en-US"/>
              </w:rPr>
              <w:t>Опора</w:t>
            </w:r>
          </w:p>
        </w:tc>
        <w:tc>
          <w:tcPr>
            <w:tcW w:w="3833" w:type="pct"/>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widowControl w:val="0"/>
              <w:suppressAutoHyphens w:val="0"/>
              <w:jc w:val="both"/>
              <w:rPr>
                <w:rFonts w:eastAsia="Calibri"/>
                <w:sz w:val="20"/>
                <w:szCs w:val="20"/>
                <w:lang w:eastAsia="en-US"/>
              </w:rPr>
            </w:pPr>
            <w:r w:rsidRPr="00A653CB">
              <w:rPr>
                <w:rFonts w:eastAsia="Calibri"/>
                <w:sz w:val="20"/>
                <w:szCs w:val="20"/>
                <w:lang w:eastAsia="en-US"/>
              </w:rPr>
              <w:t xml:space="preserve">Опора должна быть изготовлена из листовой стали методом гибки с одним продольным сварным швом, должна быть защищена от коррозии методом горячего цинкования (ГОСТ </w:t>
            </w:r>
            <w:proofErr w:type="gramStart"/>
            <w:r w:rsidRPr="00A653CB">
              <w:rPr>
                <w:rFonts w:eastAsia="Calibri"/>
                <w:sz w:val="20"/>
                <w:szCs w:val="20"/>
                <w:lang w:eastAsia="en-US"/>
              </w:rPr>
              <w:t>9,307.-</w:t>
            </w:r>
            <w:proofErr w:type="gramEnd"/>
            <w:r w:rsidRPr="00A653CB">
              <w:rPr>
                <w:rFonts w:eastAsia="Calibri"/>
                <w:sz w:val="20"/>
                <w:szCs w:val="20"/>
                <w:lang w:eastAsia="en-US"/>
              </w:rPr>
              <w:t>89).</w:t>
            </w:r>
          </w:p>
          <w:p w:rsidR="00882C0F" w:rsidRPr="00A653CB" w:rsidRDefault="00882C0F" w:rsidP="00F5396E">
            <w:pPr>
              <w:widowControl w:val="0"/>
              <w:suppressAutoHyphens w:val="0"/>
              <w:jc w:val="both"/>
              <w:rPr>
                <w:rFonts w:eastAsia="Calibri"/>
                <w:sz w:val="20"/>
                <w:szCs w:val="20"/>
                <w:lang w:eastAsia="en-US"/>
              </w:rPr>
            </w:pPr>
            <w:r w:rsidRPr="00A653CB">
              <w:rPr>
                <w:rFonts w:eastAsia="Calibri"/>
                <w:sz w:val="20"/>
                <w:szCs w:val="20"/>
                <w:lang w:eastAsia="en-US"/>
              </w:rPr>
              <w:t>Гарантия на коррозийную стойкость- не менее 15 лет;</w:t>
            </w:r>
          </w:p>
          <w:p w:rsidR="00882C0F" w:rsidRPr="00A653CB" w:rsidRDefault="00882C0F" w:rsidP="00F5396E">
            <w:pPr>
              <w:widowControl w:val="0"/>
              <w:suppressAutoHyphens w:val="0"/>
              <w:jc w:val="both"/>
              <w:rPr>
                <w:rFonts w:eastAsia="Calibri"/>
                <w:sz w:val="20"/>
                <w:szCs w:val="20"/>
                <w:lang w:eastAsia="en-US"/>
              </w:rPr>
            </w:pPr>
            <w:r w:rsidRPr="00A653CB">
              <w:rPr>
                <w:rFonts w:eastAsia="Calibri"/>
                <w:sz w:val="20"/>
                <w:szCs w:val="20"/>
                <w:lang w:eastAsia="en-US"/>
              </w:rPr>
              <w:t>Верхний диаметр – не менее 60мм;</w:t>
            </w:r>
          </w:p>
          <w:p w:rsidR="00882C0F" w:rsidRPr="00A653CB" w:rsidRDefault="00882C0F" w:rsidP="00F5396E">
            <w:pPr>
              <w:widowControl w:val="0"/>
              <w:suppressAutoHyphens w:val="0"/>
              <w:jc w:val="both"/>
              <w:rPr>
                <w:rFonts w:eastAsia="Calibri"/>
                <w:sz w:val="20"/>
                <w:szCs w:val="20"/>
                <w:lang w:eastAsia="en-US"/>
              </w:rPr>
            </w:pPr>
            <w:r w:rsidRPr="00A653CB">
              <w:rPr>
                <w:rFonts w:eastAsia="Calibri"/>
                <w:sz w:val="20"/>
                <w:szCs w:val="20"/>
                <w:lang w:eastAsia="en-US"/>
              </w:rPr>
              <w:t>Нижний диаметр – не более 156мм;</w:t>
            </w:r>
          </w:p>
          <w:p w:rsidR="00882C0F" w:rsidRPr="00A653CB" w:rsidRDefault="00882C0F" w:rsidP="00F5396E">
            <w:pPr>
              <w:widowControl w:val="0"/>
              <w:suppressAutoHyphens w:val="0"/>
              <w:jc w:val="both"/>
              <w:rPr>
                <w:rFonts w:eastAsia="Calibri"/>
                <w:sz w:val="20"/>
                <w:szCs w:val="20"/>
                <w:lang w:eastAsia="en-US"/>
              </w:rPr>
            </w:pPr>
            <w:proofErr w:type="gramStart"/>
            <w:r w:rsidRPr="00A653CB">
              <w:rPr>
                <w:rFonts w:eastAsia="Calibri"/>
                <w:sz w:val="20"/>
                <w:szCs w:val="20"/>
                <w:lang w:eastAsia="en-US"/>
              </w:rPr>
              <w:t>Вес- не</w:t>
            </w:r>
            <w:proofErr w:type="gramEnd"/>
            <w:r w:rsidRPr="00A653CB">
              <w:rPr>
                <w:rFonts w:eastAsia="Calibri"/>
                <w:sz w:val="20"/>
                <w:szCs w:val="20"/>
                <w:lang w:eastAsia="en-US"/>
              </w:rPr>
              <w:t xml:space="preserve"> более – 58кг;</w:t>
            </w:r>
          </w:p>
          <w:p w:rsidR="00882C0F" w:rsidRPr="00A653CB" w:rsidRDefault="00882C0F" w:rsidP="00F5396E">
            <w:pPr>
              <w:widowControl w:val="0"/>
              <w:suppressAutoHyphens w:val="0"/>
              <w:jc w:val="both"/>
              <w:rPr>
                <w:rFonts w:eastAsia="Calibri"/>
                <w:sz w:val="20"/>
                <w:szCs w:val="20"/>
                <w:lang w:eastAsia="en-US"/>
              </w:rPr>
            </w:pPr>
            <w:r w:rsidRPr="00A653CB">
              <w:rPr>
                <w:rFonts w:eastAsia="Calibri"/>
                <w:sz w:val="20"/>
                <w:szCs w:val="20"/>
                <w:lang w:eastAsia="en-US"/>
              </w:rPr>
              <w:t>Высота – не более 4м.</w:t>
            </w:r>
          </w:p>
        </w:tc>
      </w:tr>
      <w:tr w:rsidR="00882C0F" w:rsidRPr="00A653CB" w:rsidTr="00F5396E">
        <w:trPr>
          <w:trHeight w:val="1550"/>
        </w:trPr>
        <w:tc>
          <w:tcPr>
            <w:tcW w:w="236" w:type="pct"/>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widowControl w:val="0"/>
              <w:suppressAutoHyphens w:val="0"/>
              <w:ind w:left="-248" w:firstLine="248"/>
              <w:jc w:val="center"/>
              <w:rPr>
                <w:rFonts w:eastAsia="Calibri"/>
                <w:sz w:val="20"/>
                <w:szCs w:val="20"/>
                <w:lang w:eastAsia="en-US"/>
              </w:rPr>
            </w:pPr>
            <w:r w:rsidRPr="00A653CB">
              <w:rPr>
                <w:rFonts w:eastAsia="Calibri"/>
                <w:sz w:val="20"/>
                <w:szCs w:val="20"/>
                <w:lang w:eastAsia="en-US"/>
              </w:rPr>
              <w:t>2</w:t>
            </w:r>
          </w:p>
        </w:tc>
        <w:tc>
          <w:tcPr>
            <w:tcW w:w="931" w:type="pct"/>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widowControl w:val="0"/>
              <w:suppressAutoHyphens w:val="0"/>
              <w:ind w:left="57" w:right="57"/>
              <w:jc w:val="center"/>
              <w:rPr>
                <w:rFonts w:eastAsia="Calibri"/>
                <w:sz w:val="20"/>
                <w:szCs w:val="20"/>
                <w:lang w:eastAsia="en-US"/>
              </w:rPr>
            </w:pPr>
            <w:r w:rsidRPr="00A653CB">
              <w:rPr>
                <w:rFonts w:eastAsia="Calibri"/>
                <w:sz w:val="20"/>
                <w:szCs w:val="20"/>
                <w:lang w:eastAsia="en-US"/>
              </w:rPr>
              <w:t>Закладная деталь</w:t>
            </w:r>
          </w:p>
        </w:tc>
        <w:tc>
          <w:tcPr>
            <w:tcW w:w="3833" w:type="pct"/>
            <w:tcBorders>
              <w:top w:val="single" w:sz="4" w:space="0" w:color="auto"/>
              <w:left w:val="single" w:sz="4" w:space="0" w:color="auto"/>
              <w:bottom w:val="single" w:sz="4" w:space="0" w:color="auto"/>
              <w:right w:val="single" w:sz="4" w:space="0" w:color="auto"/>
            </w:tcBorders>
          </w:tcPr>
          <w:p w:rsidR="00882C0F" w:rsidRPr="00A653CB" w:rsidRDefault="00882C0F" w:rsidP="00F5396E">
            <w:pPr>
              <w:widowControl w:val="0"/>
              <w:suppressAutoHyphens w:val="0"/>
              <w:jc w:val="both"/>
              <w:rPr>
                <w:rFonts w:eastAsia="Calibri"/>
                <w:sz w:val="20"/>
                <w:szCs w:val="20"/>
                <w:lang w:eastAsia="en-US"/>
              </w:rPr>
            </w:pPr>
            <w:r w:rsidRPr="00A653CB">
              <w:rPr>
                <w:rFonts w:eastAsia="Calibri"/>
                <w:sz w:val="20"/>
                <w:szCs w:val="20"/>
                <w:lang w:eastAsia="en-US"/>
              </w:rPr>
              <w:t>Размер опорного фланца – не более 250мм;</w:t>
            </w:r>
          </w:p>
          <w:p w:rsidR="00882C0F" w:rsidRPr="00A653CB" w:rsidRDefault="00882C0F" w:rsidP="00F5396E">
            <w:pPr>
              <w:widowControl w:val="0"/>
              <w:suppressAutoHyphens w:val="0"/>
              <w:jc w:val="both"/>
              <w:rPr>
                <w:rFonts w:eastAsia="Calibri"/>
                <w:sz w:val="20"/>
                <w:szCs w:val="20"/>
                <w:lang w:eastAsia="en-US"/>
              </w:rPr>
            </w:pPr>
            <w:r w:rsidRPr="00A653CB">
              <w:rPr>
                <w:rFonts w:eastAsia="Calibri"/>
                <w:sz w:val="20"/>
                <w:szCs w:val="20"/>
                <w:lang w:eastAsia="en-US"/>
              </w:rPr>
              <w:t>Вес – не более 26,10кг;</w:t>
            </w:r>
          </w:p>
          <w:p w:rsidR="00882C0F" w:rsidRPr="00A653CB" w:rsidRDefault="00882C0F" w:rsidP="00F5396E">
            <w:pPr>
              <w:widowControl w:val="0"/>
              <w:suppressAutoHyphens w:val="0"/>
              <w:jc w:val="both"/>
              <w:rPr>
                <w:rFonts w:eastAsia="Calibri"/>
                <w:sz w:val="20"/>
                <w:szCs w:val="20"/>
                <w:lang w:eastAsia="en-US"/>
              </w:rPr>
            </w:pPr>
            <w:r w:rsidRPr="00A653CB">
              <w:rPr>
                <w:rFonts w:eastAsia="Calibri"/>
                <w:sz w:val="20"/>
                <w:szCs w:val="20"/>
                <w:lang w:eastAsia="en-US"/>
              </w:rPr>
              <w:t>Межцентровое расстояние отверстий – 160мм.</w:t>
            </w:r>
          </w:p>
          <w:p w:rsidR="00882C0F" w:rsidRPr="00A653CB" w:rsidRDefault="00882C0F" w:rsidP="00F5396E">
            <w:pPr>
              <w:widowControl w:val="0"/>
              <w:suppressAutoHyphens w:val="0"/>
              <w:jc w:val="both"/>
              <w:rPr>
                <w:rFonts w:eastAsia="Calibri"/>
                <w:sz w:val="20"/>
                <w:szCs w:val="20"/>
                <w:lang w:eastAsia="en-US"/>
              </w:rPr>
            </w:pPr>
          </w:p>
          <w:p w:rsidR="00882C0F" w:rsidRPr="00A653CB" w:rsidRDefault="00882C0F" w:rsidP="00F5396E">
            <w:pPr>
              <w:widowControl w:val="0"/>
              <w:suppressAutoHyphens w:val="0"/>
              <w:jc w:val="both"/>
              <w:rPr>
                <w:rFonts w:eastAsia="Calibri"/>
                <w:sz w:val="20"/>
                <w:szCs w:val="20"/>
                <w:lang w:eastAsia="en-US"/>
              </w:rPr>
            </w:pPr>
          </w:p>
        </w:tc>
      </w:tr>
      <w:tr w:rsidR="00882C0F" w:rsidRPr="00A653CB" w:rsidTr="00F5396E">
        <w:tc>
          <w:tcPr>
            <w:tcW w:w="236" w:type="pct"/>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widowControl w:val="0"/>
              <w:suppressAutoHyphens w:val="0"/>
              <w:ind w:left="-248" w:firstLine="248"/>
              <w:jc w:val="center"/>
              <w:rPr>
                <w:rFonts w:eastAsia="Calibri"/>
                <w:sz w:val="20"/>
                <w:szCs w:val="20"/>
                <w:lang w:eastAsia="en-US"/>
              </w:rPr>
            </w:pPr>
            <w:r w:rsidRPr="00A653CB">
              <w:rPr>
                <w:rFonts w:eastAsia="Calibri"/>
                <w:sz w:val="20"/>
                <w:szCs w:val="20"/>
                <w:lang w:eastAsia="en-US"/>
              </w:rPr>
              <w:t>3</w:t>
            </w:r>
          </w:p>
        </w:tc>
        <w:tc>
          <w:tcPr>
            <w:tcW w:w="931" w:type="pct"/>
            <w:tcBorders>
              <w:top w:val="single" w:sz="4" w:space="0" w:color="auto"/>
              <w:left w:val="single" w:sz="4" w:space="0" w:color="auto"/>
              <w:bottom w:val="single" w:sz="4" w:space="0" w:color="auto"/>
              <w:right w:val="single" w:sz="4" w:space="0" w:color="auto"/>
            </w:tcBorders>
          </w:tcPr>
          <w:p w:rsidR="00882C0F" w:rsidRPr="00A653CB" w:rsidRDefault="00882C0F" w:rsidP="00F5396E">
            <w:pPr>
              <w:suppressAutoHyphens w:val="0"/>
              <w:spacing w:after="200" w:line="240" w:lineRule="exact"/>
              <w:ind w:left="180"/>
              <w:jc w:val="center"/>
              <w:rPr>
                <w:rFonts w:eastAsia="Calibri"/>
                <w:color w:val="000000"/>
                <w:sz w:val="20"/>
                <w:szCs w:val="20"/>
                <w:lang w:eastAsia="en-US" w:bidi="ru-RU"/>
              </w:rPr>
            </w:pPr>
            <w:r w:rsidRPr="00A653CB">
              <w:rPr>
                <w:rFonts w:eastAsia="Calibri"/>
                <w:color w:val="000000"/>
                <w:sz w:val="20"/>
                <w:szCs w:val="20"/>
                <w:lang w:eastAsia="en-US" w:bidi="ru-RU"/>
              </w:rPr>
              <w:t>Кабель</w:t>
            </w:r>
          </w:p>
          <w:p w:rsidR="00882C0F" w:rsidRPr="00A653CB" w:rsidRDefault="00882C0F" w:rsidP="00F5396E">
            <w:pPr>
              <w:suppressAutoHyphens w:val="0"/>
              <w:spacing w:after="200" w:line="240" w:lineRule="exact"/>
              <w:ind w:left="180"/>
              <w:jc w:val="center"/>
              <w:rPr>
                <w:rFonts w:eastAsia="Calibri"/>
                <w:sz w:val="20"/>
                <w:szCs w:val="20"/>
                <w:lang w:eastAsia="en-US"/>
              </w:rPr>
            </w:pPr>
          </w:p>
          <w:p w:rsidR="00882C0F" w:rsidRPr="00A653CB" w:rsidRDefault="00882C0F" w:rsidP="00F5396E">
            <w:pPr>
              <w:suppressAutoHyphens w:val="0"/>
              <w:spacing w:after="200" w:line="240" w:lineRule="exact"/>
              <w:ind w:left="180"/>
              <w:jc w:val="center"/>
              <w:rPr>
                <w:rFonts w:eastAsia="Calibri"/>
                <w:sz w:val="20"/>
                <w:szCs w:val="20"/>
                <w:lang w:eastAsia="en-US"/>
              </w:rPr>
            </w:pPr>
          </w:p>
        </w:tc>
        <w:tc>
          <w:tcPr>
            <w:tcW w:w="3833" w:type="pct"/>
            <w:tcBorders>
              <w:top w:val="single" w:sz="4" w:space="0" w:color="auto"/>
              <w:left w:val="single" w:sz="4" w:space="0" w:color="auto"/>
              <w:bottom w:val="single" w:sz="4" w:space="0" w:color="auto"/>
              <w:right w:val="single" w:sz="4" w:space="0" w:color="auto"/>
            </w:tcBorders>
            <w:vAlign w:val="bottom"/>
            <w:hideMark/>
          </w:tcPr>
          <w:p w:rsidR="00882C0F" w:rsidRPr="00A653CB" w:rsidRDefault="00882C0F" w:rsidP="00F5396E">
            <w:pPr>
              <w:suppressAutoHyphens w:val="0"/>
              <w:spacing w:line="274" w:lineRule="exact"/>
              <w:jc w:val="both"/>
              <w:rPr>
                <w:rFonts w:eastAsia="Calibri"/>
                <w:sz w:val="20"/>
                <w:szCs w:val="20"/>
                <w:lang w:eastAsia="en-US" w:bidi="ru-RU"/>
              </w:rPr>
            </w:pPr>
            <w:r w:rsidRPr="00A653CB">
              <w:rPr>
                <w:rFonts w:eastAsia="Calibri"/>
                <w:sz w:val="20"/>
                <w:szCs w:val="20"/>
                <w:lang w:eastAsia="en-US"/>
              </w:rPr>
              <w:t>Токопроводящие жилы – медные однопроволочные.</w:t>
            </w:r>
            <w:r w:rsidRPr="00A653CB">
              <w:rPr>
                <w:rFonts w:eastAsia="Calibri"/>
                <w:sz w:val="20"/>
                <w:szCs w:val="20"/>
                <w:lang w:eastAsia="en-US" w:bidi="ru-RU"/>
              </w:rPr>
              <w:t xml:space="preserve"> </w:t>
            </w:r>
          </w:p>
          <w:p w:rsidR="00882C0F" w:rsidRPr="00A653CB" w:rsidRDefault="00882C0F" w:rsidP="00F5396E">
            <w:pPr>
              <w:suppressAutoHyphens w:val="0"/>
              <w:spacing w:line="274" w:lineRule="exact"/>
              <w:jc w:val="both"/>
              <w:rPr>
                <w:rFonts w:eastAsia="Calibri"/>
                <w:sz w:val="20"/>
                <w:szCs w:val="20"/>
                <w:lang w:eastAsia="en-US" w:bidi="ru-RU"/>
              </w:rPr>
            </w:pPr>
            <w:r w:rsidRPr="00A653CB">
              <w:rPr>
                <w:rFonts w:eastAsia="Calibri"/>
                <w:sz w:val="20"/>
                <w:szCs w:val="20"/>
                <w:lang w:eastAsia="en-US" w:bidi="ru-RU"/>
              </w:rPr>
              <w:t xml:space="preserve">Число жил – не более 3шт; </w:t>
            </w:r>
          </w:p>
          <w:p w:rsidR="00882C0F" w:rsidRPr="00A653CB" w:rsidRDefault="00882C0F" w:rsidP="00F5396E">
            <w:pPr>
              <w:suppressAutoHyphens w:val="0"/>
              <w:spacing w:line="274" w:lineRule="exact"/>
              <w:jc w:val="both"/>
              <w:rPr>
                <w:rFonts w:eastAsia="Calibri"/>
                <w:sz w:val="20"/>
                <w:szCs w:val="20"/>
                <w:vertAlign w:val="superscript"/>
                <w:lang w:eastAsia="en-US" w:bidi="ru-RU"/>
              </w:rPr>
            </w:pPr>
            <w:r w:rsidRPr="00A653CB">
              <w:rPr>
                <w:rFonts w:eastAsia="Calibri"/>
                <w:sz w:val="20"/>
                <w:szCs w:val="20"/>
                <w:lang w:eastAsia="en-US" w:bidi="ru-RU"/>
              </w:rPr>
              <w:t>Номинальное сечение - не менее 4мм</w:t>
            </w:r>
            <w:r w:rsidRPr="00A653CB">
              <w:rPr>
                <w:rFonts w:eastAsia="Calibri"/>
                <w:sz w:val="20"/>
                <w:szCs w:val="20"/>
                <w:vertAlign w:val="superscript"/>
                <w:lang w:eastAsia="en-US" w:bidi="ru-RU"/>
              </w:rPr>
              <w:t>2;</w:t>
            </w:r>
          </w:p>
          <w:p w:rsidR="00882C0F" w:rsidRPr="00A653CB" w:rsidRDefault="00882C0F" w:rsidP="00F5396E">
            <w:pPr>
              <w:suppressAutoHyphens w:val="0"/>
              <w:spacing w:line="274" w:lineRule="exact"/>
              <w:jc w:val="both"/>
              <w:rPr>
                <w:rFonts w:eastAsia="Calibri"/>
                <w:sz w:val="20"/>
                <w:szCs w:val="20"/>
                <w:lang w:eastAsia="en-US" w:bidi="ru-RU"/>
              </w:rPr>
            </w:pPr>
            <w:r w:rsidRPr="00A653CB">
              <w:rPr>
                <w:rFonts w:eastAsia="Calibri"/>
                <w:sz w:val="20"/>
                <w:szCs w:val="20"/>
                <w:lang w:eastAsia="en-US" w:bidi="ru-RU"/>
              </w:rPr>
              <w:t xml:space="preserve">Изоляция жил и оболочка кабеля должна быть из поливинилхлоридного пластиката; </w:t>
            </w:r>
          </w:p>
          <w:p w:rsidR="00882C0F" w:rsidRPr="00A653CB" w:rsidRDefault="00882C0F" w:rsidP="00F5396E">
            <w:pPr>
              <w:suppressAutoHyphens w:val="0"/>
              <w:spacing w:line="274" w:lineRule="exact"/>
              <w:jc w:val="both"/>
              <w:rPr>
                <w:rFonts w:eastAsia="Calibri"/>
                <w:sz w:val="20"/>
                <w:szCs w:val="20"/>
                <w:lang w:eastAsia="en-US" w:bidi="ru-RU"/>
              </w:rPr>
            </w:pPr>
            <w:r w:rsidRPr="00A653CB">
              <w:rPr>
                <w:rFonts w:eastAsia="Calibri"/>
                <w:sz w:val="20"/>
                <w:szCs w:val="20"/>
                <w:lang w:eastAsia="en-US" w:bidi="ru-RU"/>
              </w:rPr>
              <w:lastRenderedPageBreak/>
              <w:t xml:space="preserve">Номинальное напряжение, кВт: 0,66 или 1,0. </w:t>
            </w:r>
          </w:p>
          <w:p w:rsidR="00882C0F" w:rsidRPr="00A653CB" w:rsidRDefault="00882C0F" w:rsidP="00F5396E">
            <w:pPr>
              <w:suppressAutoHyphens w:val="0"/>
              <w:spacing w:line="274" w:lineRule="exact"/>
              <w:jc w:val="both"/>
              <w:rPr>
                <w:rFonts w:eastAsia="Calibri"/>
                <w:sz w:val="20"/>
                <w:szCs w:val="20"/>
                <w:lang w:eastAsia="en-US" w:bidi="ru-RU"/>
              </w:rPr>
            </w:pPr>
            <w:r w:rsidRPr="00A653CB">
              <w:rPr>
                <w:rFonts w:eastAsia="Calibri"/>
                <w:sz w:val="20"/>
                <w:szCs w:val="20"/>
                <w:lang w:eastAsia="en-US" w:bidi="ru-RU"/>
              </w:rPr>
              <w:t xml:space="preserve">Номинальная толщина изоляции жил, мм: 0,8 или 0,6; </w:t>
            </w:r>
          </w:p>
          <w:p w:rsidR="00882C0F" w:rsidRPr="00A653CB" w:rsidRDefault="00882C0F" w:rsidP="00F5396E">
            <w:pPr>
              <w:suppressAutoHyphens w:val="0"/>
              <w:spacing w:line="274" w:lineRule="exact"/>
              <w:jc w:val="both"/>
              <w:rPr>
                <w:rFonts w:eastAsia="Calibri"/>
                <w:sz w:val="20"/>
                <w:szCs w:val="20"/>
                <w:lang w:eastAsia="en-US" w:bidi="ru-RU"/>
              </w:rPr>
            </w:pPr>
            <w:r w:rsidRPr="00A653CB">
              <w:rPr>
                <w:rFonts w:eastAsia="Calibri"/>
                <w:sz w:val="20"/>
                <w:szCs w:val="20"/>
                <w:lang w:eastAsia="en-US" w:bidi="ru-RU"/>
              </w:rPr>
              <w:t xml:space="preserve">Допустимый ток односекундного короткого замыкания  - не более 0,43 кА; </w:t>
            </w:r>
          </w:p>
          <w:p w:rsidR="00882C0F" w:rsidRPr="00A653CB" w:rsidRDefault="00882C0F" w:rsidP="00F5396E">
            <w:pPr>
              <w:suppressAutoHyphens w:val="0"/>
              <w:spacing w:line="274" w:lineRule="exact"/>
              <w:jc w:val="both"/>
              <w:rPr>
                <w:rFonts w:eastAsia="Calibri"/>
                <w:sz w:val="20"/>
                <w:szCs w:val="20"/>
                <w:lang w:eastAsia="en-US" w:bidi="ru-RU"/>
              </w:rPr>
            </w:pPr>
            <w:r w:rsidRPr="00A653CB">
              <w:rPr>
                <w:rFonts w:eastAsia="Calibri"/>
                <w:sz w:val="20"/>
                <w:szCs w:val="20"/>
                <w:lang w:eastAsia="en-US" w:bidi="ru-RU"/>
              </w:rPr>
              <w:t xml:space="preserve">Допустимые токовые нагрузки кабелей, А: на воздухе - не более 37, в земле - не более 48; </w:t>
            </w:r>
          </w:p>
        </w:tc>
      </w:tr>
      <w:tr w:rsidR="00882C0F" w:rsidRPr="00A653CB" w:rsidTr="00F5396E">
        <w:tc>
          <w:tcPr>
            <w:tcW w:w="236" w:type="pct"/>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widowControl w:val="0"/>
              <w:suppressAutoHyphens w:val="0"/>
              <w:ind w:left="-248" w:firstLine="248"/>
              <w:jc w:val="center"/>
              <w:rPr>
                <w:rFonts w:eastAsia="Calibri"/>
                <w:sz w:val="20"/>
                <w:szCs w:val="20"/>
                <w:lang w:eastAsia="en-US"/>
              </w:rPr>
            </w:pPr>
            <w:r w:rsidRPr="00A653CB">
              <w:rPr>
                <w:rFonts w:eastAsia="Calibri"/>
                <w:sz w:val="20"/>
                <w:szCs w:val="20"/>
                <w:lang w:eastAsia="en-US"/>
              </w:rPr>
              <w:lastRenderedPageBreak/>
              <w:t>4</w:t>
            </w:r>
          </w:p>
        </w:tc>
        <w:tc>
          <w:tcPr>
            <w:tcW w:w="931" w:type="pct"/>
            <w:tcBorders>
              <w:top w:val="single" w:sz="4" w:space="0" w:color="auto"/>
              <w:left w:val="single" w:sz="4" w:space="0" w:color="auto"/>
              <w:bottom w:val="single" w:sz="4" w:space="0" w:color="auto"/>
              <w:right w:val="single" w:sz="4" w:space="0" w:color="auto"/>
            </w:tcBorders>
          </w:tcPr>
          <w:p w:rsidR="00882C0F" w:rsidRPr="00A653CB" w:rsidRDefault="00882C0F" w:rsidP="00F5396E">
            <w:pPr>
              <w:suppressAutoHyphens w:val="0"/>
              <w:spacing w:after="200" w:line="240" w:lineRule="exact"/>
              <w:ind w:left="180"/>
              <w:jc w:val="center"/>
              <w:rPr>
                <w:rFonts w:eastAsia="Calibri"/>
                <w:color w:val="000000"/>
                <w:sz w:val="20"/>
                <w:szCs w:val="20"/>
                <w:lang w:eastAsia="en-US" w:bidi="ru-RU"/>
              </w:rPr>
            </w:pPr>
            <w:r w:rsidRPr="00A653CB">
              <w:rPr>
                <w:rFonts w:eastAsia="Calibri"/>
                <w:color w:val="000000"/>
                <w:sz w:val="20"/>
                <w:szCs w:val="20"/>
                <w:lang w:eastAsia="en-US" w:bidi="ru-RU"/>
              </w:rPr>
              <w:t>Кабель</w:t>
            </w:r>
          </w:p>
          <w:p w:rsidR="00882C0F" w:rsidRPr="00A653CB" w:rsidRDefault="00882C0F" w:rsidP="00F5396E">
            <w:pPr>
              <w:suppressAutoHyphens w:val="0"/>
              <w:spacing w:after="200" w:line="240" w:lineRule="exact"/>
              <w:ind w:left="180"/>
              <w:jc w:val="center"/>
              <w:rPr>
                <w:rFonts w:eastAsia="Calibri"/>
                <w:sz w:val="20"/>
                <w:szCs w:val="20"/>
                <w:lang w:eastAsia="en-US"/>
              </w:rPr>
            </w:pPr>
          </w:p>
          <w:p w:rsidR="00882C0F" w:rsidRPr="00A653CB" w:rsidRDefault="00882C0F" w:rsidP="00F5396E">
            <w:pPr>
              <w:suppressAutoHyphens w:val="0"/>
              <w:spacing w:after="200" w:line="240" w:lineRule="exact"/>
              <w:ind w:left="180"/>
              <w:jc w:val="center"/>
              <w:rPr>
                <w:rFonts w:eastAsia="Calibri"/>
                <w:sz w:val="20"/>
                <w:szCs w:val="20"/>
                <w:lang w:eastAsia="en-US"/>
              </w:rPr>
            </w:pPr>
          </w:p>
        </w:tc>
        <w:tc>
          <w:tcPr>
            <w:tcW w:w="3833" w:type="pct"/>
            <w:tcBorders>
              <w:top w:val="single" w:sz="4" w:space="0" w:color="auto"/>
              <w:left w:val="single" w:sz="4" w:space="0" w:color="auto"/>
              <w:bottom w:val="single" w:sz="4" w:space="0" w:color="auto"/>
              <w:right w:val="single" w:sz="4" w:space="0" w:color="auto"/>
            </w:tcBorders>
            <w:vAlign w:val="bottom"/>
            <w:hideMark/>
          </w:tcPr>
          <w:p w:rsidR="00882C0F" w:rsidRPr="00A653CB" w:rsidRDefault="00882C0F" w:rsidP="00F5396E">
            <w:pPr>
              <w:suppressAutoHyphens w:val="0"/>
              <w:spacing w:line="274" w:lineRule="exact"/>
              <w:jc w:val="both"/>
              <w:rPr>
                <w:rFonts w:eastAsia="Calibri"/>
                <w:sz w:val="20"/>
                <w:szCs w:val="20"/>
                <w:lang w:eastAsia="en-US" w:bidi="ru-RU"/>
              </w:rPr>
            </w:pPr>
            <w:r w:rsidRPr="00A653CB">
              <w:rPr>
                <w:rFonts w:eastAsia="Calibri"/>
                <w:sz w:val="20"/>
                <w:szCs w:val="20"/>
                <w:lang w:eastAsia="en-US"/>
              </w:rPr>
              <w:t>Токопроводящие жилы – медные однопроволочные.</w:t>
            </w:r>
            <w:r w:rsidRPr="00A653CB">
              <w:rPr>
                <w:rFonts w:eastAsia="Calibri"/>
                <w:sz w:val="20"/>
                <w:szCs w:val="20"/>
                <w:lang w:eastAsia="en-US" w:bidi="ru-RU"/>
              </w:rPr>
              <w:t xml:space="preserve"> </w:t>
            </w:r>
          </w:p>
          <w:p w:rsidR="00882C0F" w:rsidRPr="00A653CB" w:rsidRDefault="00882C0F" w:rsidP="00F5396E">
            <w:pPr>
              <w:suppressAutoHyphens w:val="0"/>
              <w:spacing w:line="274" w:lineRule="exact"/>
              <w:jc w:val="both"/>
              <w:rPr>
                <w:rFonts w:eastAsia="Calibri"/>
                <w:sz w:val="20"/>
                <w:szCs w:val="20"/>
                <w:lang w:eastAsia="en-US" w:bidi="ru-RU"/>
              </w:rPr>
            </w:pPr>
            <w:r w:rsidRPr="00A653CB">
              <w:rPr>
                <w:rFonts w:eastAsia="Calibri"/>
                <w:sz w:val="20"/>
                <w:szCs w:val="20"/>
                <w:lang w:eastAsia="en-US" w:bidi="ru-RU"/>
              </w:rPr>
              <w:t xml:space="preserve">Число жил – не более 3шт; </w:t>
            </w:r>
          </w:p>
          <w:p w:rsidR="00882C0F" w:rsidRPr="00A653CB" w:rsidRDefault="00882C0F" w:rsidP="00F5396E">
            <w:pPr>
              <w:suppressAutoHyphens w:val="0"/>
              <w:spacing w:line="274" w:lineRule="exact"/>
              <w:jc w:val="both"/>
              <w:rPr>
                <w:rFonts w:eastAsia="Calibri"/>
                <w:sz w:val="20"/>
                <w:szCs w:val="20"/>
                <w:lang w:eastAsia="en-US"/>
              </w:rPr>
            </w:pPr>
            <w:r w:rsidRPr="00A653CB">
              <w:rPr>
                <w:rFonts w:eastAsia="Calibri"/>
                <w:sz w:val="20"/>
                <w:szCs w:val="20"/>
                <w:lang w:eastAsia="en-US" w:bidi="ru-RU"/>
              </w:rPr>
              <w:t>Номинальное сечение не менее 1,5мм</w:t>
            </w:r>
            <w:r w:rsidRPr="00A653CB">
              <w:rPr>
                <w:rFonts w:eastAsia="Calibri"/>
                <w:sz w:val="20"/>
                <w:szCs w:val="20"/>
                <w:vertAlign w:val="superscript"/>
                <w:lang w:eastAsia="en-US" w:bidi="ru-RU"/>
              </w:rPr>
              <w:t>2</w:t>
            </w:r>
            <w:proofErr w:type="gramStart"/>
            <w:r w:rsidRPr="00A653CB">
              <w:rPr>
                <w:rFonts w:eastAsia="Calibri"/>
                <w:sz w:val="20"/>
                <w:szCs w:val="20"/>
                <w:vertAlign w:val="superscript"/>
                <w:lang w:eastAsia="en-US" w:bidi="ru-RU"/>
              </w:rPr>
              <w:t>;</w:t>
            </w:r>
            <w:r w:rsidRPr="00A653CB">
              <w:rPr>
                <w:rFonts w:eastAsia="Calibri"/>
                <w:sz w:val="20"/>
                <w:szCs w:val="20"/>
                <w:lang w:eastAsia="en-US"/>
              </w:rPr>
              <w:t xml:space="preserve"> ;</w:t>
            </w:r>
            <w:proofErr w:type="gramEnd"/>
          </w:p>
          <w:p w:rsidR="00882C0F" w:rsidRPr="00A653CB" w:rsidRDefault="00882C0F" w:rsidP="00F5396E">
            <w:pPr>
              <w:suppressAutoHyphens w:val="0"/>
              <w:spacing w:line="274" w:lineRule="exact"/>
              <w:jc w:val="both"/>
              <w:rPr>
                <w:rFonts w:eastAsia="Calibri"/>
                <w:sz w:val="20"/>
                <w:szCs w:val="20"/>
                <w:lang w:eastAsia="en-US" w:bidi="ru-RU"/>
              </w:rPr>
            </w:pPr>
            <w:r w:rsidRPr="00A653CB">
              <w:rPr>
                <w:rFonts w:eastAsia="Calibri"/>
                <w:sz w:val="20"/>
                <w:szCs w:val="20"/>
                <w:lang w:eastAsia="en-US" w:bidi="ru-RU"/>
              </w:rPr>
              <w:t>Изоляция жил и оболочка кабеля должна быть из поливинилхлоридного пластиката; номинальное напряжение, кВт: 0,66 или 1,0;</w:t>
            </w:r>
          </w:p>
          <w:p w:rsidR="00882C0F" w:rsidRPr="00A653CB" w:rsidRDefault="00882C0F" w:rsidP="00F5396E">
            <w:pPr>
              <w:suppressAutoHyphens w:val="0"/>
              <w:spacing w:line="274" w:lineRule="exact"/>
              <w:jc w:val="both"/>
              <w:rPr>
                <w:rFonts w:eastAsia="Calibri"/>
                <w:sz w:val="20"/>
                <w:szCs w:val="20"/>
                <w:lang w:eastAsia="en-US" w:bidi="ru-RU"/>
              </w:rPr>
            </w:pPr>
            <w:r w:rsidRPr="00A653CB">
              <w:rPr>
                <w:rFonts w:eastAsia="Calibri"/>
                <w:sz w:val="20"/>
                <w:szCs w:val="20"/>
                <w:lang w:eastAsia="en-US" w:bidi="ru-RU"/>
              </w:rPr>
              <w:t xml:space="preserve">Номинальная толщина изоляции жил, мм: 0,8 или 0,6; Допустимый ток односекундного короткого замыкания – не более 0,17 кА; </w:t>
            </w:r>
          </w:p>
          <w:p w:rsidR="00882C0F" w:rsidRPr="00A653CB" w:rsidRDefault="00882C0F" w:rsidP="00F5396E">
            <w:pPr>
              <w:suppressAutoHyphens w:val="0"/>
              <w:spacing w:line="274" w:lineRule="exact"/>
              <w:jc w:val="both"/>
              <w:rPr>
                <w:rFonts w:eastAsia="Calibri"/>
                <w:sz w:val="20"/>
                <w:szCs w:val="20"/>
                <w:lang w:eastAsia="en-US" w:bidi="ru-RU"/>
              </w:rPr>
            </w:pPr>
            <w:r w:rsidRPr="00A653CB">
              <w:rPr>
                <w:rFonts w:eastAsia="Calibri"/>
                <w:sz w:val="20"/>
                <w:szCs w:val="20"/>
                <w:lang w:eastAsia="en-US" w:bidi="ru-RU"/>
              </w:rPr>
              <w:t xml:space="preserve">Допустимые токовые нагрузки кабелей, А: на воздухе - не более 21, в земле - не более 27; </w:t>
            </w:r>
          </w:p>
          <w:p w:rsidR="00882C0F" w:rsidRPr="00A653CB" w:rsidRDefault="00882C0F" w:rsidP="00F5396E">
            <w:pPr>
              <w:suppressAutoHyphens w:val="0"/>
              <w:spacing w:line="274" w:lineRule="exact"/>
              <w:jc w:val="both"/>
              <w:rPr>
                <w:rFonts w:eastAsia="Calibri"/>
                <w:sz w:val="20"/>
                <w:szCs w:val="20"/>
                <w:lang w:eastAsia="en-US"/>
              </w:rPr>
            </w:pPr>
            <w:r w:rsidRPr="00A653CB">
              <w:rPr>
                <w:rFonts w:eastAsia="Calibri"/>
                <w:sz w:val="20"/>
                <w:szCs w:val="20"/>
                <w:lang w:eastAsia="en-US" w:bidi="ru-RU"/>
              </w:rPr>
              <w:t xml:space="preserve">Допустимые токовые нагрузки кабелей в режиме перегрузки, А: на воздухе – не более 24,36 , в земле – не более 30,51. </w:t>
            </w:r>
          </w:p>
        </w:tc>
      </w:tr>
      <w:tr w:rsidR="00882C0F" w:rsidRPr="00A653CB" w:rsidTr="00F5396E">
        <w:tc>
          <w:tcPr>
            <w:tcW w:w="236" w:type="pct"/>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widowControl w:val="0"/>
              <w:suppressAutoHyphens w:val="0"/>
              <w:ind w:left="-248" w:firstLine="248"/>
              <w:jc w:val="center"/>
              <w:rPr>
                <w:rFonts w:eastAsia="Calibri"/>
                <w:sz w:val="20"/>
                <w:szCs w:val="20"/>
                <w:lang w:val="en-US" w:eastAsia="en-US"/>
              </w:rPr>
            </w:pPr>
            <w:r w:rsidRPr="00A653CB">
              <w:rPr>
                <w:rFonts w:eastAsia="Calibri"/>
                <w:sz w:val="20"/>
                <w:szCs w:val="20"/>
                <w:lang w:val="en-US" w:eastAsia="en-US"/>
              </w:rPr>
              <w:t>5</w:t>
            </w:r>
          </w:p>
        </w:tc>
        <w:tc>
          <w:tcPr>
            <w:tcW w:w="931" w:type="pct"/>
            <w:tcBorders>
              <w:top w:val="single" w:sz="4" w:space="0" w:color="auto"/>
              <w:left w:val="single" w:sz="4" w:space="0" w:color="auto"/>
              <w:bottom w:val="single" w:sz="4" w:space="0" w:color="auto"/>
              <w:right w:val="single" w:sz="4" w:space="0" w:color="auto"/>
            </w:tcBorders>
          </w:tcPr>
          <w:p w:rsidR="00882C0F" w:rsidRPr="00A653CB" w:rsidRDefault="00882C0F" w:rsidP="00F5396E">
            <w:pPr>
              <w:widowControl w:val="0"/>
              <w:suppressAutoHyphens w:val="0"/>
              <w:spacing w:after="200" w:line="276" w:lineRule="auto"/>
              <w:ind w:left="50" w:right="50"/>
              <w:jc w:val="center"/>
              <w:rPr>
                <w:rFonts w:eastAsia="Calibri"/>
                <w:sz w:val="20"/>
                <w:szCs w:val="20"/>
                <w:lang w:eastAsia="en-US"/>
              </w:rPr>
            </w:pPr>
            <w:r w:rsidRPr="00A653CB">
              <w:rPr>
                <w:rFonts w:eastAsia="Calibri"/>
                <w:sz w:val="20"/>
                <w:szCs w:val="20"/>
                <w:lang w:eastAsia="en-US"/>
              </w:rPr>
              <w:t>Светильник светодиодный уличный</w:t>
            </w:r>
          </w:p>
          <w:p w:rsidR="00882C0F" w:rsidRPr="00A653CB" w:rsidRDefault="00882C0F" w:rsidP="00F5396E">
            <w:pPr>
              <w:widowControl w:val="0"/>
              <w:suppressAutoHyphens w:val="0"/>
              <w:spacing w:after="200" w:line="276" w:lineRule="auto"/>
              <w:ind w:left="50" w:right="50"/>
              <w:jc w:val="center"/>
              <w:rPr>
                <w:rFonts w:eastAsia="Calibri"/>
                <w:sz w:val="20"/>
                <w:szCs w:val="20"/>
                <w:lang w:eastAsia="en-US"/>
              </w:rPr>
            </w:pPr>
          </w:p>
          <w:p w:rsidR="00882C0F" w:rsidRPr="00A653CB" w:rsidRDefault="00882C0F" w:rsidP="00F5396E">
            <w:pPr>
              <w:widowControl w:val="0"/>
              <w:suppressAutoHyphens w:val="0"/>
              <w:spacing w:after="200" w:line="276" w:lineRule="auto"/>
              <w:ind w:left="50" w:right="50"/>
              <w:jc w:val="center"/>
              <w:rPr>
                <w:rFonts w:eastAsia="Calibri"/>
                <w:sz w:val="20"/>
                <w:szCs w:val="20"/>
                <w:lang w:eastAsia="en-US"/>
              </w:rPr>
            </w:pPr>
          </w:p>
        </w:tc>
        <w:tc>
          <w:tcPr>
            <w:tcW w:w="3833" w:type="pct"/>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widowControl w:val="0"/>
              <w:suppressAutoHyphens w:val="0"/>
              <w:spacing w:line="276" w:lineRule="auto"/>
              <w:jc w:val="both"/>
              <w:rPr>
                <w:rFonts w:eastAsia="Arial-BoldMT"/>
                <w:sz w:val="20"/>
                <w:szCs w:val="20"/>
                <w:lang w:eastAsia="en-US"/>
              </w:rPr>
            </w:pPr>
            <w:r w:rsidRPr="00A653CB">
              <w:rPr>
                <w:rFonts w:eastAsia="Arial-BoldMT"/>
                <w:sz w:val="20"/>
                <w:szCs w:val="20"/>
                <w:lang w:eastAsia="en-US"/>
              </w:rPr>
              <w:t>Должен быть предназначен для освещения придомовых территорий.</w:t>
            </w:r>
          </w:p>
          <w:p w:rsidR="00882C0F" w:rsidRPr="00A653CB" w:rsidRDefault="00882C0F" w:rsidP="00F5396E">
            <w:pPr>
              <w:widowControl w:val="0"/>
              <w:suppressAutoHyphens w:val="0"/>
              <w:spacing w:line="276" w:lineRule="auto"/>
              <w:jc w:val="both"/>
              <w:rPr>
                <w:rFonts w:eastAsia="Arial-BoldMT"/>
                <w:sz w:val="20"/>
                <w:szCs w:val="20"/>
                <w:lang w:eastAsia="en-US"/>
              </w:rPr>
            </w:pPr>
            <w:r w:rsidRPr="00A653CB">
              <w:rPr>
                <w:rFonts w:eastAsia="Arial-BoldMT"/>
                <w:sz w:val="20"/>
                <w:szCs w:val="20"/>
                <w:lang w:eastAsia="en-US"/>
              </w:rPr>
              <w:t>Характеристики:</w:t>
            </w:r>
          </w:p>
          <w:p w:rsidR="00882C0F" w:rsidRPr="00A653CB" w:rsidRDefault="00882C0F" w:rsidP="00F5396E">
            <w:pPr>
              <w:widowControl w:val="0"/>
              <w:suppressAutoHyphens w:val="0"/>
              <w:spacing w:line="276" w:lineRule="auto"/>
              <w:jc w:val="both"/>
              <w:rPr>
                <w:rFonts w:eastAsia="Arial-BoldMT"/>
                <w:sz w:val="20"/>
                <w:szCs w:val="20"/>
                <w:lang w:eastAsia="en-US"/>
              </w:rPr>
            </w:pPr>
            <w:r w:rsidRPr="00A653CB">
              <w:rPr>
                <w:rFonts w:eastAsia="Arial-BoldMT"/>
                <w:sz w:val="20"/>
                <w:szCs w:val="20"/>
                <w:lang w:eastAsia="en-US"/>
              </w:rPr>
              <w:t>Тип кривой силы света в поперечной плоскости - Д;</w:t>
            </w:r>
          </w:p>
          <w:p w:rsidR="00882C0F" w:rsidRPr="00A653CB" w:rsidRDefault="00882C0F" w:rsidP="00F5396E">
            <w:pPr>
              <w:widowControl w:val="0"/>
              <w:suppressAutoHyphens w:val="0"/>
              <w:spacing w:line="276" w:lineRule="auto"/>
              <w:jc w:val="both"/>
              <w:rPr>
                <w:rFonts w:eastAsia="Arial-BoldMT"/>
                <w:sz w:val="20"/>
                <w:szCs w:val="20"/>
                <w:lang w:eastAsia="en-US"/>
              </w:rPr>
            </w:pPr>
            <w:r w:rsidRPr="00A653CB">
              <w:rPr>
                <w:rFonts w:eastAsia="Arial-BoldMT"/>
                <w:sz w:val="20"/>
                <w:szCs w:val="20"/>
                <w:lang w:eastAsia="en-US"/>
              </w:rPr>
              <w:t xml:space="preserve">Световой поток – не менее 4500 лм; </w:t>
            </w:r>
          </w:p>
          <w:p w:rsidR="00882C0F" w:rsidRPr="00A653CB" w:rsidRDefault="00882C0F" w:rsidP="00F5396E">
            <w:pPr>
              <w:widowControl w:val="0"/>
              <w:suppressAutoHyphens w:val="0"/>
              <w:spacing w:line="276" w:lineRule="auto"/>
              <w:jc w:val="both"/>
              <w:rPr>
                <w:rFonts w:eastAsia="Arial-BoldMT"/>
                <w:sz w:val="20"/>
                <w:szCs w:val="20"/>
                <w:lang w:eastAsia="en-US"/>
              </w:rPr>
            </w:pPr>
            <w:r w:rsidRPr="00A653CB">
              <w:rPr>
                <w:rFonts w:eastAsia="Arial-BoldMT"/>
                <w:sz w:val="20"/>
                <w:szCs w:val="20"/>
                <w:lang w:eastAsia="en-US"/>
              </w:rPr>
              <w:t>Потребляемая мощность не более 45  Вт;</w:t>
            </w:r>
          </w:p>
          <w:p w:rsidR="00882C0F" w:rsidRPr="00A653CB" w:rsidRDefault="00882C0F" w:rsidP="00F5396E">
            <w:pPr>
              <w:widowControl w:val="0"/>
              <w:suppressAutoHyphens w:val="0"/>
              <w:spacing w:line="276" w:lineRule="auto"/>
              <w:jc w:val="both"/>
              <w:rPr>
                <w:rFonts w:eastAsia="Arial-BoldMT"/>
                <w:sz w:val="20"/>
                <w:szCs w:val="20"/>
                <w:lang w:eastAsia="en-US"/>
              </w:rPr>
            </w:pPr>
            <w:r w:rsidRPr="00A653CB">
              <w:rPr>
                <w:rFonts w:eastAsia="Arial-BoldMT"/>
                <w:sz w:val="20"/>
                <w:szCs w:val="20"/>
                <w:lang w:eastAsia="en-US"/>
              </w:rPr>
              <w:t>Вес не более 3,6 кг;</w:t>
            </w:r>
          </w:p>
          <w:p w:rsidR="00882C0F" w:rsidRPr="00A653CB" w:rsidRDefault="00882C0F" w:rsidP="00F5396E">
            <w:pPr>
              <w:widowControl w:val="0"/>
              <w:suppressAutoHyphens w:val="0"/>
              <w:spacing w:line="276" w:lineRule="auto"/>
              <w:jc w:val="both"/>
              <w:rPr>
                <w:rFonts w:eastAsia="Arial-BoldMT"/>
                <w:sz w:val="20"/>
                <w:szCs w:val="20"/>
                <w:lang w:eastAsia="en-US"/>
              </w:rPr>
            </w:pPr>
            <w:r w:rsidRPr="00A653CB">
              <w:rPr>
                <w:rFonts w:eastAsia="Arial-BoldMT"/>
                <w:sz w:val="20"/>
                <w:szCs w:val="20"/>
                <w:lang w:eastAsia="en-US"/>
              </w:rPr>
              <w:t>Габаритные размеры, мм: не более 470х90х90</w:t>
            </w:r>
          </w:p>
          <w:p w:rsidR="00882C0F" w:rsidRPr="00A653CB" w:rsidRDefault="00882C0F" w:rsidP="00F5396E">
            <w:pPr>
              <w:widowControl w:val="0"/>
              <w:suppressAutoHyphens w:val="0"/>
              <w:spacing w:line="276" w:lineRule="auto"/>
              <w:jc w:val="both"/>
              <w:rPr>
                <w:rFonts w:eastAsia="Arial-BoldMT"/>
                <w:sz w:val="20"/>
                <w:szCs w:val="20"/>
                <w:lang w:eastAsia="en-US"/>
              </w:rPr>
            </w:pPr>
            <w:r w:rsidRPr="00A653CB">
              <w:rPr>
                <w:rFonts w:eastAsia="Arial-BoldMT"/>
                <w:sz w:val="20"/>
                <w:szCs w:val="20"/>
                <w:lang w:eastAsia="en-US"/>
              </w:rPr>
              <w:t>Допустимый диаметр консоли  до 50 мм;</w:t>
            </w:r>
          </w:p>
          <w:p w:rsidR="00882C0F" w:rsidRPr="00A653CB" w:rsidRDefault="00882C0F" w:rsidP="00F5396E">
            <w:pPr>
              <w:widowControl w:val="0"/>
              <w:suppressAutoHyphens w:val="0"/>
              <w:spacing w:line="276" w:lineRule="auto"/>
              <w:jc w:val="both"/>
              <w:rPr>
                <w:rFonts w:eastAsia="Arial-BoldMT"/>
                <w:sz w:val="20"/>
                <w:szCs w:val="20"/>
                <w:lang w:eastAsia="en-US"/>
              </w:rPr>
            </w:pPr>
            <w:r w:rsidRPr="00A653CB">
              <w:rPr>
                <w:rFonts w:eastAsia="Arial-BoldMT"/>
                <w:sz w:val="20"/>
                <w:szCs w:val="20"/>
                <w:lang w:eastAsia="en-US"/>
              </w:rPr>
              <w:t>Диапазон рабочих температур, °С: от -60 до +50;</w:t>
            </w:r>
          </w:p>
          <w:p w:rsidR="00882C0F" w:rsidRPr="00A653CB" w:rsidRDefault="00882C0F" w:rsidP="00F5396E">
            <w:pPr>
              <w:widowControl w:val="0"/>
              <w:suppressAutoHyphens w:val="0"/>
              <w:spacing w:line="276" w:lineRule="auto"/>
              <w:jc w:val="both"/>
              <w:rPr>
                <w:rFonts w:eastAsia="Arial-BoldMT"/>
                <w:sz w:val="20"/>
                <w:szCs w:val="20"/>
                <w:lang w:eastAsia="en-US"/>
              </w:rPr>
            </w:pPr>
            <w:r w:rsidRPr="00A653CB">
              <w:rPr>
                <w:rFonts w:eastAsia="Arial-BoldMT"/>
                <w:sz w:val="20"/>
                <w:szCs w:val="20"/>
                <w:lang w:eastAsia="en-US"/>
              </w:rPr>
              <w:t>Класс защиты от поражения электрическим током I;</w:t>
            </w:r>
          </w:p>
          <w:p w:rsidR="00882C0F" w:rsidRPr="00A653CB" w:rsidRDefault="00882C0F" w:rsidP="00F5396E">
            <w:pPr>
              <w:widowControl w:val="0"/>
              <w:suppressAutoHyphens w:val="0"/>
              <w:spacing w:line="276" w:lineRule="auto"/>
              <w:jc w:val="both"/>
              <w:rPr>
                <w:rFonts w:eastAsia="Arial-BoldMT"/>
                <w:sz w:val="20"/>
                <w:szCs w:val="20"/>
                <w:lang w:eastAsia="en-US"/>
              </w:rPr>
            </w:pPr>
            <w:r w:rsidRPr="00A653CB">
              <w:rPr>
                <w:rFonts w:eastAsia="Arial-BoldMT"/>
                <w:sz w:val="20"/>
                <w:szCs w:val="20"/>
                <w:lang w:eastAsia="en-US"/>
              </w:rPr>
              <w:t>Степень защиты – не более IP67.</w:t>
            </w:r>
          </w:p>
        </w:tc>
      </w:tr>
      <w:tr w:rsidR="00882C0F" w:rsidRPr="00A653CB" w:rsidTr="00F5396E">
        <w:tc>
          <w:tcPr>
            <w:tcW w:w="236" w:type="pct"/>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widowControl w:val="0"/>
              <w:suppressAutoHyphens w:val="0"/>
              <w:ind w:left="-248" w:firstLine="248"/>
              <w:jc w:val="center"/>
              <w:rPr>
                <w:rFonts w:eastAsia="Calibri"/>
                <w:sz w:val="20"/>
                <w:szCs w:val="20"/>
                <w:lang w:eastAsia="en-US"/>
              </w:rPr>
            </w:pPr>
            <w:r w:rsidRPr="00A653CB">
              <w:rPr>
                <w:rFonts w:eastAsia="Calibri"/>
                <w:sz w:val="20"/>
                <w:szCs w:val="20"/>
                <w:lang w:eastAsia="en-US"/>
              </w:rPr>
              <w:t>6</w:t>
            </w:r>
          </w:p>
        </w:tc>
        <w:tc>
          <w:tcPr>
            <w:tcW w:w="931" w:type="pct"/>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widowControl w:val="0"/>
              <w:suppressAutoHyphens w:val="0"/>
              <w:ind w:left="57" w:right="57"/>
              <w:jc w:val="center"/>
              <w:rPr>
                <w:rFonts w:eastAsia="Calibri"/>
                <w:sz w:val="20"/>
                <w:szCs w:val="20"/>
                <w:lang w:eastAsia="en-US"/>
              </w:rPr>
            </w:pPr>
            <w:r w:rsidRPr="00A653CB">
              <w:rPr>
                <w:rFonts w:eastAsia="Calibri"/>
                <w:sz w:val="20"/>
                <w:szCs w:val="20"/>
                <w:lang w:eastAsia="en-US"/>
              </w:rPr>
              <w:t>Сжим ответвительный</w:t>
            </w:r>
          </w:p>
        </w:tc>
        <w:tc>
          <w:tcPr>
            <w:tcW w:w="3833" w:type="pct"/>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widowControl w:val="0"/>
              <w:suppressAutoHyphens w:val="0"/>
              <w:jc w:val="both"/>
              <w:rPr>
                <w:rFonts w:eastAsia="Calibri"/>
                <w:sz w:val="20"/>
                <w:szCs w:val="20"/>
                <w:lang w:eastAsia="en-US"/>
              </w:rPr>
            </w:pPr>
            <w:r w:rsidRPr="00A653CB">
              <w:rPr>
                <w:rFonts w:eastAsia="Calibri"/>
                <w:sz w:val="20"/>
                <w:szCs w:val="20"/>
                <w:lang w:eastAsia="en-US"/>
              </w:rPr>
              <w:t>Предназначены для организации ответвления без разрезания медного или алюминиевого проводника магистральной линии медным или алюминиевым проводником (ответвительная линия). Материал корпуса должен иметь огнестойкость – не более 650°C;</w:t>
            </w:r>
          </w:p>
          <w:p w:rsidR="00882C0F" w:rsidRPr="00A653CB" w:rsidRDefault="00882C0F" w:rsidP="00F5396E">
            <w:pPr>
              <w:widowControl w:val="0"/>
              <w:suppressAutoHyphens w:val="0"/>
              <w:jc w:val="both"/>
              <w:rPr>
                <w:rFonts w:eastAsia="Calibri"/>
                <w:sz w:val="20"/>
                <w:szCs w:val="20"/>
                <w:lang w:eastAsia="en-US"/>
              </w:rPr>
            </w:pPr>
            <w:r w:rsidRPr="00A653CB">
              <w:rPr>
                <w:rFonts w:eastAsia="Calibri"/>
                <w:sz w:val="20"/>
                <w:szCs w:val="20"/>
                <w:lang w:eastAsia="en-US"/>
              </w:rPr>
              <w:t>Максимальное напряжение проводников – не более 660V; Степень защиты – не более IP20;</w:t>
            </w:r>
          </w:p>
          <w:p w:rsidR="00882C0F" w:rsidRPr="00A653CB" w:rsidRDefault="00882C0F" w:rsidP="00F5396E">
            <w:pPr>
              <w:widowControl w:val="0"/>
              <w:suppressAutoHyphens w:val="0"/>
              <w:jc w:val="both"/>
              <w:rPr>
                <w:rFonts w:eastAsia="Calibri"/>
                <w:bCs/>
                <w:sz w:val="20"/>
                <w:szCs w:val="20"/>
                <w:lang w:eastAsia="en-US"/>
              </w:rPr>
            </w:pPr>
            <w:r w:rsidRPr="00A653CB">
              <w:rPr>
                <w:rFonts w:eastAsia="Calibri"/>
                <w:bCs/>
                <w:sz w:val="20"/>
                <w:szCs w:val="20"/>
                <w:lang w:eastAsia="en-US"/>
              </w:rPr>
              <w:t xml:space="preserve">Размеры – не более </w:t>
            </w:r>
            <w:r w:rsidRPr="00A653CB">
              <w:rPr>
                <w:rFonts w:eastAsia="Calibri"/>
                <w:sz w:val="20"/>
                <w:szCs w:val="20"/>
                <w:lang w:eastAsia="en-US"/>
              </w:rPr>
              <w:t>44 x 44 x 36 мм</w:t>
            </w:r>
          </w:p>
          <w:p w:rsidR="00882C0F" w:rsidRPr="00A653CB" w:rsidRDefault="00882C0F" w:rsidP="00F5396E">
            <w:pPr>
              <w:widowControl w:val="0"/>
              <w:suppressAutoHyphens w:val="0"/>
              <w:jc w:val="both"/>
              <w:rPr>
                <w:rFonts w:eastAsia="Calibri"/>
                <w:bCs/>
                <w:sz w:val="20"/>
                <w:szCs w:val="20"/>
                <w:lang w:eastAsia="en-US"/>
              </w:rPr>
            </w:pPr>
            <w:r w:rsidRPr="00A653CB">
              <w:rPr>
                <w:rFonts w:eastAsia="Calibri"/>
                <w:bCs/>
                <w:sz w:val="20"/>
                <w:szCs w:val="20"/>
                <w:lang w:eastAsia="en-US"/>
              </w:rPr>
              <w:t xml:space="preserve">Магистральный – не более </w:t>
            </w:r>
            <w:r w:rsidRPr="00A653CB">
              <w:rPr>
                <w:rFonts w:eastAsia="Calibri"/>
                <w:sz w:val="20"/>
                <w:szCs w:val="20"/>
                <w:lang w:eastAsia="en-US"/>
              </w:rPr>
              <w:t xml:space="preserve">16 - 35 </w:t>
            </w:r>
            <w:proofErr w:type="gramStart"/>
            <w:r w:rsidRPr="00A653CB">
              <w:rPr>
                <w:rFonts w:eastAsia="Calibri"/>
                <w:sz w:val="20"/>
                <w:szCs w:val="20"/>
                <w:lang w:eastAsia="en-US"/>
              </w:rPr>
              <w:t>кв.мм</w:t>
            </w:r>
            <w:proofErr w:type="gramEnd"/>
          </w:p>
          <w:p w:rsidR="00882C0F" w:rsidRPr="00A653CB" w:rsidRDefault="00882C0F" w:rsidP="00F5396E">
            <w:pPr>
              <w:widowControl w:val="0"/>
              <w:suppressAutoHyphens w:val="0"/>
              <w:jc w:val="both"/>
              <w:rPr>
                <w:rFonts w:eastAsia="Calibri"/>
                <w:bCs/>
                <w:sz w:val="20"/>
                <w:szCs w:val="20"/>
                <w:lang w:eastAsia="en-US"/>
              </w:rPr>
            </w:pPr>
            <w:r w:rsidRPr="00A653CB">
              <w:rPr>
                <w:rFonts w:eastAsia="Calibri"/>
                <w:bCs/>
                <w:sz w:val="20"/>
                <w:szCs w:val="20"/>
                <w:lang w:eastAsia="en-US"/>
              </w:rPr>
              <w:t xml:space="preserve">Ответвительный – не более </w:t>
            </w:r>
            <w:r w:rsidRPr="00A653CB">
              <w:rPr>
                <w:rFonts w:eastAsia="Calibri"/>
                <w:sz w:val="20"/>
                <w:szCs w:val="20"/>
                <w:lang w:eastAsia="en-US"/>
              </w:rPr>
              <w:t>1,5 - 10 кв. мм</w:t>
            </w:r>
          </w:p>
        </w:tc>
      </w:tr>
      <w:tr w:rsidR="00882C0F" w:rsidRPr="00A653CB" w:rsidTr="00F5396E">
        <w:tc>
          <w:tcPr>
            <w:tcW w:w="236" w:type="pct"/>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widowControl w:val="0"/>
              <w:suppressAutoHyphens w:val="0"/>
              <w:ind w:left="-248" w:firstLine="248"/>
              <w:jc w:val="center"/>
              <w:rPr>
                <w:rFonts w:eastAsia="Calibri"/>
                <w:sz w:val="20"/>
                <w:szCs w:val="20"/>
                <w:lang w:eastAsia="en-US"/>
              </w:rPr>
            </w:pPr>
            <w:r w:rsidRPr="00A653CB">
              <w:rPr>
                <w:rFonts w:eastAsia="Calibri"/>
                <w:sz w:val="20"/>
                <w:szCs w:val="20"/>
                <w:lang w:eastAsia="en-US"/>
              </w:rPr>
              <w:t>7</w:t>
            </w:r>
          </w:p>
        </w:tc>
        <w:tc>
          <w:tcPr>
            <w:tcW w:w="931" w:type="pct"/>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widowControl w:val="0"/>
              <w:suppressAutoHyphens w:val="0"/>
              <w:ind w:left="57" w:right="57"/>
              <w:jc w:val="center"/>
              <w:rPr>
                <w:rFonts w:eastAsia="Calibri"/>
                <w:sz w:val="20"/>
                <w:szCs w:val="20"/>
                <w:lang w:eastAsia="en-US"/>
              </w:rPr>
            </w:pPr>
            <w:r w:rsidRPr="00A653CB">
              <w:rPr>
                <w:rFonts w:eastAsia="Calibri"/>
                <w:sz w:val="20"/>
                <w:szCs w:val="20"/>
                <w:lang w:eastAsia="en-US"/>
              </w:rPr>
              <w:t>Зажим прокалывающий</w:t>
            </w:r>
          </w:p>
        </w:tc>
        <w:tc>
          <w:tcPr>
            <w:tcW w:w="3833" w:type="pct"/>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widowControl w:val="0"/>
              <w:suppressAutoHyphens w:val="0"/>
              <w:jc w:val="both"/>
              <w:rPr>
                <w:rFonts w:eastAsia="Calibri"/>
                <w:sz w:val="20"/>
                <w:szCs w:val="20"/>
                <w:lang w:eastAsia="en-US"/>
              </w:rPr>
            </w:pPr>
            <w:r w:rsidRPr="00A653CB">
              <w:rPr>
                <w:rFonts w:eastAsia="Calibri"/>
                <w:sz w:val="20"/>
                <w:szCs w:val="20"/>
                <w:lang w:eastAsia="en-US"/>
              </w:rPr>
              <w:t>Должен быть влагозащищенный изолированный.</w:t>
            </w:r>
          </w:p>
          <w:p w:rsidR="00882C0F" w:rsidRPr="00A653CB" w:rsidRDefault="00882C0F" w:rsidP="00F5396E">
            <w:pPr>
              <w:widowControl w:val="0"/>
              <w:suppressAutoHyphens w:val="0"/>
              <w:jc w:val="both"/>
              <w:rPr>
                <w:rFonts w:eastAsia="Calibri"/>
                <w:sz w:val="20"/>
                <w:szCs w:val="20"/>
                <w:lang w:eastAsia="en-US"/>
              </w:rPr>
            </w:pPr>
            <w:r w:rsidRPr="00A653CB">
              <w:rPr>
                <w:rFonts w:eastAsia="Calibri"/>
                <w:sz w:val="20"/>
                <w:szCs w:val="20"/>
                <w:lang w:eastAsia="en-US"/>
              </w:rPr>
              <w:t>Сечение проводов, диапазон, мм</w:t>
            </w:r>
            <w:r w:rsidRPr="00A653CB">
              <w:rPr>
                <w:rFonts w:eastAsia="Calibri"/>
                <w:sz w:val="20"/>
                <w:szCs w:val="20"/>
                <w:vertAlign w:val="superscript"/>
                <w:lang w:eastAsia="en-US"/>
              </w:rPr>
              <w:t>2</w:t>
            </w:r>
            <w:r w:rsidRPr="00A653CB">
              <w:rPr>
                <w:rFonts w:eastAsia="Calibri"/>
                <w:sz w:val="20"/>
                <w:szCs w:val="20"/>
                <w:lang w:eastAsia="en-US"/>
              </w:rPr>
              <w:t xml:space="preserve">: </w:t>
            </w:r>
          </w:p>
          <w:p w:rsidR="00882C0F" w:rsidRPr="00A653CB" w:rsidRDefault="00882C0F" w:rsidP="00F5396E">
            <w:pPr>
              <w:widowControl w:val="0"/>
              <w:suppressAutoHyphens w:val="0"/>
              <w:jc w:val="both"/>
              <w:rPr>
                <w:rFonts w:eastAsia="Calibri"/>
                <w:sz w:val="20"/>
                <w:szCs w:val="20"/>
                <w:lang w:eastAsia="en-US"/>
              </w:rPr>
            </w:pPr>
            <w:r w:rsidRPr="00A653CB">
              <w:rPr>
                <w:rFonts w:eastAsia="Calibri"/>
                <w:sz w:val="20"/>
                <w:szCs w:val="20"/>
                <w:lang w:eastAsia="en-US"/>
              </w:rPr>
              <w:t>магистраль 16-95 Al/Cu;</w:t>
            </w:r>
          </w:p>
          <w:p w:rsidR="00882C0F" w:rsidRPr="00A653CB" w:rsidRDefault="00882C0F" w:rsidP="00F5396E">
            <w:pPr>
              <w:widowControl w:val="0"/>
              <w:suppressAutoHyphens w:val="0"/>
              <w:jc w:val="both"/>
              <w:rPr>
                <w:rFonts w:eastAsia="Calibri"/>
                <w:sz w:val="20"/>
                <w:szCs w:val="20"/>
                <w:lang w:eastAsia="en-US"/>
              </w:rPr>
            </w:pPr>
            <w:r w:rsidRPr="00A653CB">
              <w:rPr>
                <w:rFonts w:eastAsia="Calibri"/>
                <w:sz w:val="20"/>
                <w:szCs w:val="20"/>
                <w:lang w:eastAsia="en-US"/>
              </w:rPr>
              <w:t>Диаметр проводов, диапазон, мм: 7-16.1;</w:t>
            </w:r>
          </w:p>
          <w:p w:rsidR="00882C0F" w:rsidRPr="00A653CB" w:rsidRDefault="00882C0F" w:rsidP="00F5396E">
            <w:pPr>
              <w:widowControl w:val="0"/>
              <w:suppressAutoHyphens w:val="0"/>
              <w:jc w:val="both"/>
              <w:rPr>
                <w:rFonts w:eastAsia="Calibri"/>
                <w:sz w:val="20"/>
                <w:szCs w:val="20"/>
                <w:lang w:eastAsia="en-US"/>
              </w:rPr>
            </w:pPr>
            <w:r w:rsidRPr="00A653CB">
              <w:rPr>
                <w:rFonts w:eastAsia="Calibri"/>
                <w:sz w:val="20"/>
                <w:szCs w:val="20"/>
                <w:lang w:eastAsia="en-US"/>
              </w:rPr>
              <w:t>Отпайка – 1,5-10 Al/Cu;</w:t>
            </w:r>
          </w:p>
          <w:p w:rsidR="00882C0F" w:rsidRPr="00A653CB" w:rsidRDefault="00882C0F" w:rsidP="00F5396E">
            <w:pPr>
              <w:widowControl w:val="0"/>
              <w:suppressAutoHyphens w:val="0"/>
              <w:jc w:val="both"/>
              <w:rPr>
                <w:rFonts w:eastAsia="Calibri"/>
                <w:sz w:val="20"/>
                <w:szCs w:val="20"/>
                <w:lang w:eastAsia="en-US"/>
              </w:rPr>
            </w:pPr>
            <w:r w:rsidRPr="00A653CB">
              <w:rPr>
                <w:rFonts w:eastAsia="Calibri"/>
                <w:sz w:val="20"/>
                <w:szCs w:val="20"/>
                <w:lang w:eastAsia="en-US"/>
              </w:rPr>
              <w:t>Диаметр проводов, диапазон, мм: 22-7.</w:t>
            </w:r>
          </w:p>
        </w:tc>
      </w:tr>
      <w:tr w:rsidR="00882C0F" w:rsidRPr="00A653CB" w:rsidTr="00F5396E">
        <w:tc>
          <w:tcPr>
            <w:tcW w:w="236" w:type="pct"/>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widowControl w:val="0"/>
              <w:suppressAutoHyphens w:val="0"/>
              <w:ind w:left="-248" w:firstLine="248"/>
              <w:jc w:val="center"/>
              <w:rPr>
                <w:rFonts w:eastAsia="Calibri"/>
                <w:sz w:val="20"/>
                <w:szCs w:val="20"/>
                <w:lang w:eastAsia="en-US"/>
              </w:rPr>
            </w:pPr>
            <w:r w:rsidRPr="00A653CB">
              <w:rPr>
                <w:rFonts w:eastAsia="Calibri"/>
                <w:sz w:val="20"/>
                <w:szCs w:val="20"/>
                <w:lang w:eastAsia="en-US"/>
              </w:rPr>
              <w:t>8</w:t>
            </w:r>
          </w:p>
        </w:tc>
        <w:tc>
          <w:tcPr>
            <w:tcW w:w="931" w:type="pct"/>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widowControl w:val="0"/>
              <w:suppressAutoHyphens w:val="0"/>
              <w:ind w:left="57" w:right="57"/>
              <w:jc w:val="center"/>
              <w:rPr>
                <w:rFonts w:eastAsia="Calibri"/>
                <w:bCs/>
                <w:sz w:val="20"/>
                <w:szCs w:val="20"/>
                <w:lang w:eastAsia="en-US"/>
              </w:rPr>
            </w:pPr>
            <w:r w:rsidRPr="00A653CB">
              <w:rPr>
                <w:rFonts w:eastAsia="Calibri"/>
                <w:bCs/>
                <w:sz w:val="20"/>
                <w:szCs w:val="20"/>
                <w:lang w:eastAsia="en-US"/>
              </w:rPr>
              <w:t>Кронштейн</w:t>
            </w:r>
          </w:p>
        </w:tc>
        <w:tc>
          <w:tcPr>
            <w:tcW w:w="3833" w:type="pct"/>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suppressAutoHyphens w:val="0"/>
              <w:jc w:val="both"/>
              <w:rPr>
                <w:rFonts w:eastAsia="Calibri"/>
                <w:sz w:val="20"/>
                <w:szCs w:val="20"/>
                <w:lang w:eastAsia="ru-RU"/>
              </w:rPr>
            </w:pPr>
            <w:r w:rsidRPr="00A653CB">
              <w:rPr>
                <w:rFonts w:eastAsia="Calibri"/>
                <w:sz w:val="20"/>
                <w:szCs w:val="20"/>
                <w:lang w:eastAsia="ru-RU"/>
              </w:rPr>
              <w:t xml:space="preserve">Должен представлять собой самостоятельную опорную конструкцию. Должен быть предназначен для установки и крепления светильников на опоры освещения. Должен изготавливаться из трубы металлической наружного диаметра не более 48 мм. Должен быть защищен от воздействия агрессивной окружающей среды в зоне эксплуатации методом горячего цинкования. </w:t>
            </w:r>
          </w:p>
          <w:p w:rsidR="00882C0F" w:rsidRPr="00A653CB" w:rsidRDefault="00882C0F" w:rsidP="00F5396E">
            <w:pPr>
              <w:suppressAutoHyphens w:val="0"/>
              <w:jc w:val="both"/>
              <w:rPr>
                <w:rFonts w:eastAsia="Calibri"/>
                <w:sz w:val="20"/>
                <w:szCs w:val="20"/>
                <w:lang w:eastAsia="ru-RU"/>
              </w:rPr>
            </w:pPr>
            <w:r w:rsidRPr="00A653CB">
              <w:rPr>
                <w:rFonts w:eastAsia="Calibri"/>
                <w:sz w:val="20"/>
                <w:szCs w:val="20"/>
                <w:lang w:eastAsia="ru-RU"/>
              </w:rPr>
              <w:t>Вес – не более 7,5кг;</w:t>
            </w:r>
          </w:p>
          <w:p w:rsidR="00882C0F" w:rsidRPr="00A653CB" w:rsidRDefault="00882C0F" w:rsidP="00F5396E">
            <w:pPr>
              <w:suppressAutoHyphens w:val="0"/>
              <w:jc w:val="both"/>
              <w:rPr>
                <w:rFonts w:eastAsia="Calibri"/>
                <w:sz w:val="20"/>
                <w:szCs w:val="20"/>
                <w:lang w:eastAsia="ru-RU"/>
              </w:rPr>
            </w:pPr>
            <w:r w:rsidRPr="00A653CB">
              <w:rPr>
                <w:rFonts w:eastAsia="Calibri"/>
                <w:sz w:val="20"/>
                <w:szCs w:val="20"/>
                <w:lang w:eastAsia="ru-RU"/>
              </w:rPr>
              <w:t>Вертикальный размер – не более 1,0м;</w:t>
            </w:r>
          </w:p>
          <w:p w:rsidR="00882C0F" w:rsidRPr="00A653CB" w:rsidRDefault="00882C0F" w:rsidP="00F5396E">
            <w:pPr>
              <w:suppressAutoHyphens w:val="0"/>
              <w:jc w:val="both"/>
              <w:rPr>
                <w:rFonts w:eastAsia="Calibri"/>
                <w:sz w:val="20"/>
                <w:szCs w:val="20"/>
                <w:lang w:eastAsia="ru-RU"/>
              </w:rPr>
            </w:pPr>
            <w:r w:rsidRPr="00A653CB">
              <w:rPr>
                <w:rFonts w:eastAsia="Calibri"/>
                <w:sz w:val="20"/>
                <w:szCs w:val="20"/>
                <w:lang w:eastAsia="ru-RU"/>
              </w:rPr>
              <w:t>Горизонтальный размер – не более 1,0м</w:t>
            </w:r>
          </w:p>
          <w:p w:rsidR="00882C0F" w:rsidRPr="00A653CB" w:rsidRDefault="00882C0F" w:rsidP="00F5396E">
            <w:pPr>
              <w:suppressAutoHyphens w:val="0"/>
              <w:jc w:val="both"/>
              <w:rPr>
                <w:rFonts w:eastAsia="Calibri"/>
                <w:sz w:val="20"/>
                <w:szCs w:val="20"/>
                <w:lang w:eastAsia="ru-RU"/>
              </w:rPr>
            </w:pPr>
            <w:r w:rsidRPr="00A653CB">
              <w:rPr>
                <w:rFonts w:eastAsia="Calibri"/>
                <w:sz w:val="20"/>
                <w:szCs w:val="20"/>
                <w:lang w:eastAsia="ru-RU"/>
              </w:rPr>
              <w:t>Количество ОП – не более 1шт.</w:t>
            </w:r>
          </w:p>
        </w:tc>
      </w:tr>
      <w:tr w:rsidR="00882C0F" w:rsidRPr="00A653CB" w:rsidTr="00F5396E">
        <w:tc>
          <w:tcPr>
            <w:tcW w:w="236" w:type="pct"/>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widowControl w:val="0"/>
              <w:suppressAutoHyphens w:val="0"/>
              <w:ind w:left="-248" w:firstLine="248"/>
              <w:jc w:val="center"/>
              <w:rPr>
                <w:rFonts w:eastAsia="Calibri"/>
                <w:sz w:val="20"/>
                <w:szCs w:val="20"/>
                <w:lang w:eastAsia="en-US"/>
              </w:rPr>
            </w:pPr>
            <w:r w:rsidRPr="00A653CB">
              <w:rPr>
                <w:rFonts w:eastAsia="Calibri"/>
                <w:sz w:val="20"/>
                <w:szCs w:val="20"/>
                <w:lang w:eastAsia="en-US"/>
              </w:rPr>
              <w:t>9</w:t>
            </w:r>
          </w:p>
        </w:tc>
        <w:tc>
          <w:tcPr>
            <w:tcW w:w="931" w:type="pct"/>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widowControl w:val="0"/>
              <w:suppressAutoHyphens w:val="0"/>
              <w:ind w:left="57" w:right="57"/>
              <w:jc w:val="center"/>
              <w:rPr>
                <w:rFonts w:eastAsia="Calibri"/>
                <w:bCs/>
                <w:sz w:val="20"/>
                <w:szCs w:val="20"/>
                <w:lang w:eastAsia="en-US"/>
              </w:rPr>
            </w:pPr>
            <w:r w:rsidRPr="00A653CB">
              <w:rPr>
                <w:rFonts w:eastAsia="Calibri"/>
                <w:bCs/>
                <w:sz w:val="20"/>
                <w:szCs w:val="20"/>
                <w:lang w:eastAsia="en-US"/>
              </w:rPr>
              <w:t>Кронштейн</w:t>
            </w:r>
          </w:p>
        </w:tc>
        <w:tc>
          <w:tcPr>
            <w:tcW w:w="3833" w:type="pct"/>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suppressAutoHyphens w:val="0"/>
              <w:jc w:val="both"/>
              <w:rPr>
                <w:rFonts w:eastAsia="Calibri"/>
                <w:sz w:val="20"/>
                <w:szCs w:val="20"/>
                <w:lang w:eastAsia="ru-RU"/>
              </w:rPr>
            </w:pPr>
            <w:r w:rsidRPr="00A653CB">
              <w:rPr>
                <w:rFonts w:eastAsia="Calibri"/>
                <w:sz w:val="20"/>
                <w:szCs w:val="20"/>
                <w:lang w:eastAsia="ru-RU"/>
              </w:rPr>
              <w:t>Должен представлять собой самостоятельную опорную конструкцию. Должен быть предназначен для установки и крепления светильников на опоры освещения. Должен изготавливаться из трубы металлической с толщиной стенки не менее 3,5 мм и наружного диаметра не более 48 мм. Должен быть защищен от воздействия агрессивной окружающей среды в зоне эксплуатации методом горячего цинкования, окрашиванием масляной или порошковой краской. Толщина покрытия не менее 60 мкм  – не более 150 мкм.</w:t>
            </w:r>
          </w:p>
          <w:p w:rsidR="00882C0F" w:rsidRPr="00A653CB" w:rsidRDefault="00882C0F" w:rsidP="00F5396E">
            <w:pPr>
              <w:suppressAutoHyphens w:val="0"/>
              <w:jc w:val="both"/>
              <w:rPr>
                <w:rFonts w:eastAsia="Calibri"/>
                <w:sz w:val="20"/>
                <w:szCs w:val="20"/>
                <w:lang w:eastAsia="ru-RU"/>
              </w:rPr>
            </w:pPr>
            <w:r w:rsidRPr="00A653CB">
              <w:rPr>
                <w:rFonts w:eastAsia="Calibri"/>
                <w:sz w:val="20"/>
                <w:szCs w:val="20"/>
                <w:lang w:eastAsia="ru-RU"/>
              </w:rPr>
              <w:t>Вертикальный размер – не более 0,3м;</w:t>
            </w:r>
          </w:p>
          <w:p w:rsidR="00882C0F" w:rsidRPr="00A653CB" w:rsidRDefault="00882C0F" w:rsidP="00F5396E">
            <w:pPr>
              <w:suppressAutoHyphens w:val="0"/>
              <w:jc w:val="both"/>
              <w:rPr>
                <w:rFonts w:eastAsia="Calibri"/>
                <w:sz w:val="20"/>
                <w:szCs w:val="20"/>
                <w:lang w:eastAsia="ru-RU"/>
              </w:rPr>
            </w:pPr>
            <w:r w:rsidRPr="00A653CB">
              <w:rPr>
                <w:rFonts w:eastAsia="Calibri"/>
                <w:sz w:val="20"/>
                <w:szCs w:val="20"/>
                <w:lang w:eastAsia="ru-RU"/>
              </w:rPr>
              <w:lastRenderedPageBreak/>
              <w:t>Горизонтальный размер – не более 0,5м</w:t>
            </w:r>
          </w:p>
          <w:p w:rsidR="00882C0F" w:rsidRPr="00A653CB" w:rsidRDefault="00882C0F" w:rsidP="00F5396E">
            <w:pPr>
              <w:suppressAutoHyphens w:val="0"/>
              <w:jc w:val="both"/>
              <w:rPr>
                <w:rFonts w:eastAsia="Calibri"/>
                <w:sz w:val="20"/>
                <w:szCs w:val="20"/>
                <w:lang w:eastAsia="ru-RU"/>
              </w:rPr>
            </w:pPr>
            <w:r w:rsidRPr="00A653CB">
              <w:rPr>
                <w:rFonts w:eastAsia="Calibri"/>
                <w:sz w:val="20"/>
                <w:szCs w:val="20"/>
                <w:lang w:eastAsia="ru-RU"/>
              </w:rPr>
              <w:t>Количество ОП – не более 1шт.</w:t>
            </w:r>
          </w:p>
        </w:tc>
      </w:tr>
      <w:tr w:rsidR="00882C0F" w:rsidRPr="00A653CB" w:rsidTr="00F5396E">
        <w:tc>
          <w:tcPr>
            <w:tcW w:w="236" w:type="pct"/>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widowControl w:val="0"/>
              <w:suppressAutoHyphens w:val="0"/>
              <w:ind w:left="-248" w:firstLine="248"/>
              <w:jc w:val="center"/>
              <w:rPr>
                <w:rFonts w:eastAsia="Calibri"/>
                <w:sz w:val="20"/>
                <w:szCs w:val="20"/>
                <w:lang w:eastAsia="en-US"/>
              </w:rPr>
            </w:pPr>
            <w:r w:rsidRPr="00A653CB">
              <w:rPr>
                <w:rFonts w:eastAsia="Calibri"/>
                <w:sz w:val="20"/>
                <w:szCs w:val="20"/>
                <w:lang w:eastAsia="en-US"/>
              </w:rPr>
              <w:lastRenderedPageBreak/>
              <w:t>10</w:t>
            </w:r>
          </w:p>
        </w:tc>
        <w:tc>
          <w:tcPr>
            <w:tcW w:w="931" w:type="pct"/>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widowControl w:val="0"/>
              <w:suppressAutoHyphens w:val="0"/>
              <w:ind w:left="57" w:right="57"/>
              <w:jc w:val="center"/>
              <w:rPr>
                <w:rFonts w:eastAsia="Calibri"/>
                <w:bCs/>
                <w:sz w:val="20"/>
                <w:szCs w:val="20"/>
                <w:lang w:eastAsia="en-US"/>
              </w:rPr>
            </w:pPr>
            <w:r w:rsidRPr="00A653CB">
              <w:rPr>
                <w:rFonts w:eastAsia="Calibri"/>
                <w:bCs/>
                <w:sz w:val="20"/>
                <w:szCs w:val="20"/>
                <w:lang w:eastAsia="en-US"/>
              </w:rPr>
              <w:t>Автоматический выключатель</w:t>
            </w:r>
          </w:p>
        </w:tc>
        <w:tc>
          <w:tcPr>
            <w:tcW w:w="3833" w:type="pct"/>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suppressAutoHyphens w:val="0"/>
              <w:jc w:val="both"/>
              <w:rPr>
                <w:rFonts w:eastAsia="Calibri"/>
                <w:sz w:val="20"/>
                <w:szCs w:val="20"/>
                <w:lang w:eastAsia="ru-RU"/>
              </w:rPr>
            </w:pPr>
            <w:r w:rsidRPr="00A653CB">
              <w:rPr>
                <w:rFonts w:eastAsia="Calibri"/>
                <w:sz w:val="20"/>
                <w:szCs w:val="20"/>
                <w:lang w:eastAsia="ru-RU"/>
              </w:rPr>
              <w:t xml:space="preserve">Характеристика </w:t>
            </w:r>
            <w:proofErr w:type="gramStart"/>
            <w:r w:rsidRPr="00A653CB">
              <w:rPr>
                <w:rFonts w:eastAsia="Calibri"/>
                <w:sz w:val="20"/>
                <w:szCs w:val="20"/>
                <w:lang w:eastAsia="ru-RU"/>
              </w:rPr>
              <w:t>эл.магнитного</w:t>
            </w:r>
            <w:proofErr w:type="gramEnd"/>
            <w:r w:rsidRPr="00A653CB">
              <w:rPr>
                <w:rFonts w:eastAsia="Calibri"/>
                <w:sz w:val="20"/>
                <w:szCs w:val="20"/>
                <w:lang w:eastAsia="ru-RU"/>
              </w:rPr>
              <w:t xml:space="preserve"> расцепителя – С;</w:t>
            </w:r>
          </w:p>
          <w:p w:rsidR="00882C0F" w:rsidRPr="00A653CB" w:rsidRDefault="00882C0F" w:rsidP="00F5396E">
            <w:pPr>
              <w:suppressAutoHyphens w:val="0"/>
              <w:jc w:val="both"/>
              <w:rPr>
                <w:rFonts w:eastAsia="Calibri"/>
                <w:sz w:val="20"/>
                <w:szCs w:val="20"/>
                <w:lang w:eastAsia="ru-RU"/>
              </w:rPr>
            </w:pPr>
            <w:r w:rsidRPr="00A653CB">
              <w:rPr>
                <w:rFonts w:eastAsia="Calibri"/>
                <w:sz w:val="20"/>
                <w:szCs w:val="20"/>
                <w:lang w:eastAsia="ru-RU"/>
              </w:rPr>
              <w:t>Количество силовых полюсов – не более 1;</w:t>
            </w:r>
          </w:p>
          <w:p w:rsidR="00882C0F" w:rsidRPr="00A653CB" w:rsidRDefault="00882C0F" w:rsidP="00F5396E">
            <w:pPr>
              <w:suppressAutoHyphens w:val="0"/>
              <w:jc w:val="both"/>
              <w:rPr>
                <w:rFonts w:eastAsia="Calibri"/>
                <w:sz w:val="20"/>
                <w:szCs w:val="20"/>
                <w:lang w:eastAsia="ru-RU"/>
              </w:rPr>
            </w:pPr>
            <w:r w:rsidRPr="00A653CB">
              <w:rPr>
                <w:rFonts w:eastAsia="Calibri"/>
                <w:sz w:val="20"/>
                <w:szCs w:val="20"/>
                <w:lang w:eastAsia="ru-RU"/>
              </w:rPr>
              <w:t>Номинальная отключающая способность, кA – не более 6;</w:t>
            </w:r>
          </w:p>
          <w:p w:rsidR="00882C0F" w:rsidRPr="00A653CB" w:rsidRDefault="00882C0F" w:rsidP="00F5396E">
            <w:pPr>
              <w:suppressAutoHyphens w:val="0"/>
              <w:jc w:val="both"/>
              <w:rPr>
                <w:rFonts w:eastAsia="Calibri"/>
                <w:sz w:val="20"/>
                <w:szCs w:val="20"/>
                <w:lang w:eastAsia="ru-RU"/>
              </w:rPr>
            </w:pPr>
            <w:r w:rsidRPr="00A653CB">
              <w:rPr>
                <w:rFonts w:eastAsia="Calibri"/>
                <w:sz w:val="20"/>
                <w:szCs w:val="20"/>
                <w:lang w:eastAsia="ru-RU"/>
              </w:rPr>
              <w:t>Ширина, мм – не более 17,5;</w:t>
            </w:r>
          </w:p>
          <w:p w:rsidR="00882C0F" w:rsidRPr="00A653CB" w:rsidRDefault="00882C0F" w:rsidP="00F5396E">
            <w:pPr>
              <w:suppressAutoHyphens w:val="0"/>
              <w:jc w:val="both"/>
              <w:rPr>
                <w:rFonts w:eastAsia="Calibri"/>
                <w:sz w:val="20"/>
                <w:szCs w:val="20"/>
                <w:lang w:eastAsia="ru-RU"/>
              </w:rPr>
            </w:pPr>
            <w:r w:rsidRPr="00A653CB">
              <w:rPr>
                <w:rFonts w:eastAsia="Calibri"/>
                <w:sz w:val="20"/>
                <w:szCs w:val="20"/>
                <w:lang w:eastAsia="ru-RU"/>
              </w:rPr>
              <w:t>Климатическое исполнение – УХЛ3.1;</w:t>
            </w:r>
          </w:p>
          <w:p w:rsidR="00882C0F" w:rsidRPr="00A653CB" w:rsidRDefault="00882C0F" w:rsidP="00F5396E">
            <w:pPr>
              <w:suppressAutoHyphens w:val="0"/>
              <w:jc w:val="both"/>
              <w:rPr>
                <w:rFonts w:eastAsia="Calibri"/>
                <w:sz w:val="20"/>
                <w:szCs w:val="20"/>
                <w:lang w:eastAsia="ru-RU"/>
              </w:rPr>
            </w:pPr>
            <w:r w:rsidRPr="00A653CB">
              <w:rPr>
                <w:rFonts w:eastAsia="Calibri"/>
                <w:sz w:val="20"/>
                <w:szCs w:val="20"/>
                <w:lang w:eastAsia="ru-RU"/>
              </w:rPr>
              <w:t>Номинальный ток,</w:t>
            </w:r>
            <w:r>
              <w:rPr>
                <w:rFonts w:eastAsia="Calibri"/>
                <w:sz w:val="20"/>
                <w:szCs w:val="20"/>
                <w:lang w:eastAsia="ru-RU"/>
              </w:rPr>
              <w:t xml:space="preserve"> </w:t>
            </w:r>
            <w:r w:rsidRPr="00A653CB">
              <w:rPr>
                <w:rFonts w:eastAsia="Calibri"/>
                <w:sz w:val="20"/>
                <w:szCs w:val="20"/>
                <w:lang w:eastAsia="ru-RU"/>
              </w:rPr>
              <w:t>А – не более 10;</w:t>
            </w:r>
          </w:p>
          <w:p w:rsidR="00882C0F" w:rsidRPr="00A653CB" w:rsidRDefault="00882C0F" w:rsidP="00F5396E">
            <w:pPr>
              <w:suppressAutoHyphens w:val="0"/>
              <w:jc w:val="both"/>
              <w:rPr>
                <w:rFonts w:eastAsia="Calibri"/>
                <w:sz w:val="20"/>
                <w:szCs w:val="20"/>
                <w:lang w:eastAsia="ru-RU"/>
              </w:rPr>
            </w:pPr>
            <w:r w:rsidRPr="00A653CB">
              <w:rPr>
                <w:rFonts w:eastAsia="Calibri"/>
                <w:sz w:val="20"/>
                <w:szCs w:val="20"/>
                <w:lang w:eastAsia="ru-RU"/>
              </w:rPr>
              <w:t>Номинальное напряжение, В – не более 230;</w:t>
            </w:r>
          </w:p>
          <w:p w:rsidR="00882C0F" w:rsidRPr="00A653CB" w:rsidRDefault="00882C0F" w:rsidP="00F5396E">
            <w:pPr>
              <w:suppressAutoHyphens w:val="0"/>
              <w:jc w:val="both"/>
              <w:rPr>
                <w:rFonts w:eastAsia="Calibri"/>
                <w:sz w:val="20"/>
                <w:szCs w:val="20"/>
                <w:lang w:eastAsia="ru-RU"/>
              </w:rPr>
            </w:pPr>
            <w:r w:rsidRPr="00A653CB">
              <w:rPr>
                <w:rFonts w:eastAsia="Calibri"/>
                <w:sz w:val="20"/>
                <w:szCs w:val="20"/>
                <w:lang w:eastAsia="ru-RU"/>
              </w:rPr>
              <w:t>Высота, мм – не более 88;</w:t>
            </w:r>
          </w:p>
          <w:p w:rsidR="00882C0F" w:rsidRPr="00A653CB" w:rsidRDefault="00882C0F" w:rsidP="00F5396E">
            <w:pPr>
              <w:suppressAutoHyphens w:val="0"/>
              <w:jc w:val="both"/>
              <w:rPr>
                <w:rFonts w:eastAsia="Calibri"/>
                <w:sz w:val="20"/>
                <w:szCs w:val="20"/>
                <w:lang w:eastAsia="ru-RU"/>
              </w:rPr>
            </w:pPr>
            <w:r w:rsidRPr="00A653CB">
              <w:rPr>
                <w:rFonts w:eastAsia="Calibri"/>
                <w:sz w:val="20"/>
                <w:szCs w:val="20"/>
                <w:lang w:eastAsia="ru-RU"/>
              </w:rPr>
              <w:t>Глубина, мм – не менее 67;</w:t>
            </w:r>
          </w:p>
        </w:tc>
      </w:tr>
      <w:tr w:rsidR="00882C0F" w:rsidRPr="00A653CB" w:rsidTr="00F5396E">
        <w:tc>
          <w:tcPr>
            <w:tcW w:w="236" w:type="pct"/>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widowControl w:val="0"/>
              <w:suppressAutoHyphens w:val="0"/>
              <w:ind w:left="-248" w:firstLine="248"/>
              <w:jc w:val="center"/>
              <w:rPr>
                <w:rFonts w:eastAsia="Calibri"/>
                <w:sz w:val="20"/>
                <w:szCs w:val="20"/>
                <w:lang w:eastAsia="en-US"/>
              </w:rPr>
            </w:pPr>
            <w:r w:rsidRPr="00A653CB">
              <w:rPr>
                <w:rFonts w:eastAsia="Calibri"/>
                <w:sz w:val="20"/>
                <w:szCs w:val="20"/>
                <w:lang w:eastAsia="en-US"/>
              </w:rPr>
              <w:t>11</w:t>
            </w:r>
          </w:p>
        </w:tc>
        <w:tc>
          <w:tcPr>
            <w:tcW w:w="931" w:type="pct"/>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widowControl w:val="0"/>
              <w:suppressAutoHyphens w:val="0"/>
              <w:ind w:left="57" w:right="57"/>
              <w:jc w:val="center"/>
              <w:rPr>
                <w:rFonts w:eastAsia="Calibri"/>
                <w:bCs/>
                <w:sz w:val="20"/>
                <w:szCs w:val="20"/>
                <w:lang w:eastAsia="en-US"/>
              </w:rPr>
            </w:pPr>
            <w:r w:rsidRPr="00A653CB">
              <w:rPr>
                <w:rFonts w:eastAsia="Calibri"/>
                <w:bCs/>
                <w:sz w:val="20"/>
                <w:szCs w:val="20"/>
                <w:lang w:eastAsia="en-US"/>
              </w:rPr>
              <w:t>Труба</w:t>
            </w:r>
          </w:p>
        </w:tc>
        <w:tc>
          <w:tcPr>
            <w:tcW w:w="3833" w:type="pct"/>
            <w:tcBorders>
              <w:top w:val="single" w:sz="4" w:space="0" w:color="auto"/>
              <w:left w:val="single" w:sz="4" w:space="0" w:color="auto"/>
              <w:bottom w:val="single" w:sz="4" w:space="0" w:color="auto"/>
              <w:right w:val="single" w:sz="4" w:space="0" w:color="auto"/>
            </w:tcBorders>
            <w:hideMark/>
          </w:tcPr>
          <w:p w:rsidR="00882C0F" w:rsidRPr="00A653CB" w:rsidRDefault="00882C0F" w:rsidP="00F5396E">
            <w:pPr>
              <w:suppressAutoHyphens w:val="0"/>
              <w:jc w:val="both"/>
              <w:rPr>
                <w:sz w:val="20"/>
                <w:szCs w:val="20"/>
                <w:lang w:eastAsia="en-US"/>
              </w:rPr>
            </w:pPr>
            <w:r w:rsidRPr="00A653CB">
              <w:rPr>
                <w:sz w:val="20"/>
                <w:szCs w:val="20"/>
                <w:lang w:eastAsia="en-US"/>
              </w:rPr>
              <w:t>Диаметр внешний, мм – не более 50;</w:t>
            </w:r>
          </w:p>
          <w:p w:rsidR="00882C0F" w:rsidRPr="00A653CB" w:rsidRDefault="00882C0F" w:rsidP="00F5396E">
            <w:pPr>
              <w:suppressAutoHyphens w:val="0"/>
              <w:jc w:val="both"/>
              <w:rPr>
                <w:sz w:val="20"/>
                <w:szCs w:val="20"/>
                <w:lang w:eastAsia="en-US"/>
              </w:rPr>
            </w:pPr>
            <w:r w:rsidRPr="00A653CB">
              <w:rPr>
                <w:sz w:val="20"/>
                <w:szCs w:val="20"/>
                <w:lang w:eastAsia="en-US"/>
              </w:rPr>
              <w:t>Способ монтажа в грунте или внутри бетонных (ж/бетонных) изделий;</w:t>
            </w:r>
          </w:p>
          <w:p w:rsidR="00882C0F" w:rsidRPr="00A653CB" w:rsidRDefault="00882C0F" w:rsidP="00F5396E">
            <w:pPr>
              <w:suppressAutoHyphens w:val="0"/>
              <w:jc w:val="both"/>
              <w:rPr>
                <w:sz w:val="20"/>
                <w:szCs w:val="20"/>
                <w:lang w:eastAsia="en-US"/>
              </w:rPr>
            </w:pPr>
            <w:r w:rsidRPr="00A653CB">
              <w:rPr>
                <w:sz w:val="20"/>
                <w:szCs w:val="20"/>
                <w:lang w:eastAsia="en-US"/>
              </w:rPr>
              <w:t>Масса, кг – не более 0.175;</w:t>
            </w:r>
          </w:p>
          <w:p w:rsidR="00882C0F" w:rsidRPr="00A653CB" w:rsidRDefault="00882C0F" w:rsidP="00F5396E">
            <w:pPr>
              <w:suppressAutoHyphens w:val="0"/>
              <w:jc w:val="both"/>
              <w:rPr>
                <w:sz w:val="20"/>
                <w:szCs w:val="20"/>
                <w:lang w:eastAsia="en-US"/>
              </w:rPr>
            </w:pPr>
            <w:r w:rsidRPr="00A653CB">
              <w:rPr>
                <w:sz w:val="20"/>
                <w:szCs w:val="20"/>
                <w:lang w:eastAsia="en-US"/>
              </w:rPr>
              <w:t>Температура эксплуатации</w:t>
            </w:r>
            <w:r>
              <w:rPr>
                <w:sz w:val="20"/>
                <w:szCs w:val="20"/>
                <w:lang w:eastAsia="en-US"/>
              </w:rPr>
              <w:t>:</w:t>
            </w:r>
            <w:r w:rsidRPr="00A653CB">
              <w:rPr>
                <w:sz w:val="20"/>
                <w:szCs w:val="20"/>
                <w:lang w:eastAsia="en-US"/>
              </w:rPr>
              <w:t xml:space="preserve"> -55С +90С</w:t>
            </w:r>
          </w:p>
          <w:p w:rsidR="00882C0F" w:rsidRPr="00A653CB" w:rsidRDefault="00882C0F" w:rsidP="00F5396E">
            <w:pPr>
              <w:suppressAutoHyphens w:val="0"/>
              <w:jc w:val="both"/>
              <w:rPr>
                <w:rFonts w:eastAsia="Calibri"/>
                <w:sz w:val="20"/>
                <w:szCs w:val="20"/>
                <w:lang w:eastAsia="en-US"/>
              </w:rPr>
            </w:pPr>
            <w:r w:rsidRPr="00A653CB">
              <w:rPr>
                <w:sz w:val="20"/>
                <w:szCs w:val="20"/>
                <w:lang w:eastAsia="en-US"/>
              </w:rPr>
              <w:t>Минимальный радиус изгиба – не более 400мм</w:t>
            </w:r>
          </w:p>
        </w:tc>
      </w:tr>
    </w:tbl>
    <w:p w:rsidR="00882C0F" w:rsidRPr="00A653CB" w:rsidRDefault="00882C0F" w:rsidP="00882C0F">
      <w:pPr>
        <w:suppressAutoHyphens w:val="0"/>
        <w:spacing w:after="200" w:line="276" w:lineRule="auto"/>
        <w:jc w:val="both"/>
        <w:rPr>
          <w:rFonts w:eastAsia="Calibri"/>
          <w:sz w:val="20"/>
          <w:szCs w:val="20"/>
          <w:lang w:eastAsia="en-US"/>
        </w:rPr>
      </w:pPr>
    </w:p>
    <w:p w:rsidR="00882C0F" w:rsidRPr="00A653CB" w:rsidRDefault="00882C0F" w:rsidP="00882C0F">
      <w:pPr>
        <w:ind w:firstLine="709"/>
        <w:jc w:val="both"/>
        <w:rPr>
          <w:rFonts w:eastAsia="Calibri"/>
          <w:b/>
          <w:sz w:val="20"/>
          <w:szCs w:val="20"/>
          <w:lang w:eastAsia="en-US"/>
        </w:rPr>
      </w:pPr>
      <w:r w:rsidRPr="00A653CB">
        <w:rPr>
          <w:rFonts w:eastAsia="Calibri"/>
          <w:b/>
          <w:sz w:val="20"/>
          <w:szCs w:val="20"/>
          <w:lang w:eastAsia="en-US"/>
        </w:rPr>
        <w:t>15. Требования к качеству выполненных работ:</w:t>
      </w:r>
    </w:p>
    <w:p w:rsidR="00882C0F" w:rsidRPr="00A653CB" w:rsidRDefault="00882C0F" w:rsidP="00882C0F">
      <w:pPr>
        <w:ind w:firstLine="709"/>
        <w:jc w:val="both"/>
        <w:rPr>
          <w:rFonts w:eastAsia="Calibri"/>
          <w:sz w:val="20"/>
          <w:szCs w:val="20"/>
          <w:lang w:eastAsia="en-US"/>
        </w:rPr>
      </w:pPr>
      <w:r w:rsidRPr="00A653CB">
        <w:rPr>
          <w:rFonts w:eastAsia="Calibri"/>
          <w:sz w:val="20"/>
          <w:szCs w:val="20"/>
          <w:lang w:eastAsia="en-US"/>
        </w:rPr>
        <w:t>15.1</w:t>
      </w:r>
      <w:r>
        <w:rPr>
          <w:rFonts w:eastAsia="Calibri"/>
          <w:sz w:val="20"/>
          <w:szCs w:val="20"/>
          <w:lang w:eastAsia="en-US"/>
        </w:rPr>
        <w:t>.</w:t>
      </w:r>
      <w:r w:rsidRPr="00A653CB">
        <w:rPr>
          <w:rFonts w:eastAsia="Calibri"/>
          <w:sz w:val="20"/>
          <w:szCs w:val="20"/>
          <w:lang w:eastAsia="en-US"/>
        </w:rPr>
        <w:t xml:space="preserve"> Выполненные работы должны соответствовать сметной документации, государственным стандартам, строительным нормам и правилам.</w:t>
      </w:r>
    </w:p>
    <w:p w:rsidR="00882C0F" w:rsidRPr="00A653CB" w:rsidRDefault="00882C0F" w:rsidP="00882C0F">
      <w:pPr>
        <w:ind w:firstLine="709"/>
        <w:jc w:val="both"/>
        <w:rPr>
          <w:rFonts w:eastAsia="Calibri"/>
          <w:sz w:val="20"/>
          <w:szCs w:val="20"/>
          <w:lang w:eastAsia="en-US"/>
        </w:rPr>
      </w:pPr>
      <w:r w:rsidRPr="00A653CB">
        <w:rPr>
          <w:rFonts w:eastAsia="Calibri"/>
          <w:sz w:val="20"/>
          <w:szCs w:val="20"/>
          <w:lang w:eastAsia="en-US"/>
        </w:rPr>
        <w:t>15.2</w:t>
      </w:r>
      <w:r>
        <w:rPr>
          <w:rFonts w:eastAsia="Calibri"/>
          <w:sz w:val="20"/>
          <w:szCs w:val="20"/>
          <w:lang w:eastAsia="en-US"/>
        </w:rPr>
        <w:t>.</w:t>
      </w:r>
      <w:r w:rsidRPr="00A653CB">
        <w:rPr>
          <w:rFonts w:eastAsia="Calibri"/>
          <w:sz w:val="20"/>
          <w:szCs w:val="20"/>
          <w:lang w:eastAsia="en-US"/>
        </w:rPr>
        <w:t xml:space="preserve"> Подрядчик гарантирует</w:t>
      </w:r>
      <w:r w:rsidRPr="00A653CB">
        <w:rPr>
          <w:rFonts w:eastAsia="Calibri"/>
          <w:b/>
          <w:i/>
          <w:sz w:val="20"/>
          <w:szCs w:val="20"/>
          <w:lang w:eastAsia="en-US"/>
        </w:rPr>
        <w:t xml:space="preserve"> </w:t>
      </w:r>
      <w:r w:rsidRPr="00A653CB">
        <w:rPr>
          <w:rFonts w:eastAsia="Calibri"/>
          <w:sz w:val="20"/>
          <w:szCs w:val="20"/>
          <w:lang w:eastAsia="en-US"/>
        </w:rPr>
        <w:t>соответствие строительных материалов, оборудования и комплектующих изделий, конструкций и систем, применяемых им при выполнении работ, государственным стандартам, техническим условиям, СНиП, СанПиН.</w:t>
      </w:r>
    </w:p>
    <w:p w:rsidR="00882C0F" w:rsidRPr="00A653CB" w:rsidRDefault="00882C0F" w:rsidP="00882C0F">
      <w:pPr>
        <w:ind w:firstLine="709"/>
        <w:jc w:val="both"/>
        <w:rPr>
          <w:rFonts w:eastAsia="Calibri"/>
          <w:sz w:val="20"/>
          <w:szCs w:val="20"/>
          <w:lang w:eastAsia="en-US"/>
        </w:rPr>
      </w:pPr>
      <w:r w:rsidRPr="00A653CB">
        <w:rPr>
          <w:rFonts w:eastAsia="Calibri"/>
          <w:sz w:val="20"/>
          <w:szCs w:val="20"/>
          <w:lang w:eastAsia="en-US"/>
        </w:rPr>
        <w:t>15.3</w:t>
      </w:r>
      <w:r>
        <w:rPr>
          <w:rFonts w:eastAsia="Calibri"/>
          <w:sz w:val="20"/>
          <w:szCs w:val="20"/>
          <w:lang w:eastAsia="en-US"/>
        </w:rPr>
        <w:t>.</w:t>
      </w:r>
      <w:r w:rsidRPr="00A653CB">
        <w:rPr>
          <w:rFonts w:eastAsia="Calibri"/>
          <w:sz w:val="20"/>
          <w:szCs w:val="20"/>
          <w:lang w:eastAsia="en-US"/>
        </w:rPr>
        <w:t xml:space="preserve"> Для подтверждения качества используемых материалов, подрядчик предоставляет сертификаты соответствия.</w:t>
      </w:r>
    </w:p>
    <w:p w:rsidR="00882C0F" w:rsidRPr="00A653CB" w:rsidRDefault="00882C0F" w:rsidP="00882C0F">
      <w:pPr>
        <w:suppressAutoHyphens w:val="0"/>
        <w:ind w:firstLine="709"/>
        <w:jc w:val="both"/>
        <w:rPr>
          <w:rFonts w:eastAsia="Calibri"/>
          <w:sz w:val="20"/>
          <w:szCs w:val="20"/>
          <w:lang w:eastAsia="en-US"/>
        </w:rPr>
      </w:pPr>
      <w:r w:rsidRPr="00A653CB">
        <w:rPr>
          <w:rFonts w:eastAsia="Calibri"/>
          <w:sz w:val="20"/>
          <w:szCs w:val="20"/>
          <w:lang w:eastAsia="en-US"/>
        </w:rPr>
        <w:t>15.4</w:t>
      </w:r>
      <w:r>
        <w:rPr>
          <w:rFonts w:eastAsia="Calibri"/>
          <w:sz w:val="20"/>
          <w:szCs w:val="20"/>
          <w:lang w:eastAsia="en-US"/>
        </w:rPr>
        <w:t>.</w:t>
      </w:r>
      <w:r w:rsidRPr="00A653CB">
        <w:rPr>
          <w:rFonts w:eastAsia="Calibri"/>
          <w:sz w:val="20"/>
          <w:szCs w:val="20"/>
          <w:lang w:eastAsia="en-US"/>
        </w:rPr>
        <w:t xml:space="preserve"> Качество выполненных Подрядчиком работ должно соответствовать требованиям, предъявляемым к работам соответствующего рода, если иное не предусмотрено законом, иными правовыми актами.  Результат выполненной работы должен в момент передачи Заказчику обладать свойствами, указанными в контракте или определенными предъявляемыми требованиями, и в пределах разумного срока быть пригодным для установленного контрактом использования, а если такое использование контрактом не предусмотрено, для обычного использования результата работы такого рода.</w:t>
      </w:r>
    </w:p>
    <w:p w:rsidR="00882C0F" w:rsidRPr="00A653CB" w:rsidRDefault="00882C0F" w:rsidP="00882C0F">
      <w:pPr>
        <w:suppressAutoHyphens w:val="0"/>
        <w:ind w:firstLine="709"/>
        <w:jc w:val="both"/>
        <w:rPr>
          <w:rFonts w:eastAsia="Calibri"/>
          <w:sz w:val="20"/>
          <w:szCs w:val="20"/>
          <w:lang w:eastAsia="en-US"/>
        </w:rPr>
      </w:pPr>
      <w:r w:rsidRPr="00A653CB">
        <w:rPr>
          <w:rFonts w:eastAsia="Calibri"/>
          <w:sz w:val="20"/>
          <w:szCs w:val="20"/>
          <w:lang w:eastAsia="en-US"/>
        </w:rPr>
        <w:t>15.5. Подрядчик может принять на себя по контракту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882C0F" w:rsidRPr="00A653CB" w:rsidRDefault="00882C0F" w:rsidP="00882C0F">
      <w:pPr>
        <w:suppressAutoHyphens w:val="0"/>
        <w:ind w:firstLine="709"/>
        <w:jc w:val="both"/>
        <w:rPr>
          <w:rFonts w:eastAsia="Calibri"/>
          <w:sz w:val="20"/>
          <w:szCs w:val="20"/>
          <w:lang w:eastAsia="en-US"/>
        </w:rPr>
      </w:pPr>
      <w:r w:rsidRPr="00A653CB">
        <w:rPr>
          <w:rFonts w:eastAsia="Calibri"/>
          <w:sz w:val="20"/>
          <w:szCs w:val="20"/>
          <w:lang w:eastAsia="en-US"/>
        </w:rPr>
        <w:t>15.6</w:t>
      </w:r>
      <w:r>
        <w:rPr>
          <w:rFonts w:eastAsia="Calibri"/>
          <w:sz w:val="20"/>
          <w:szCs w:val="20"/>
          <w:lang w:eastAsia="en-US"/>
        </w:rPr>
        <w:t>.</w:t>
      </w:r>
      <w:r w:rsidRPr="00A653CB">
        <w:rPr>
          <w:rFonts w:eastAsia="Calibri"/>
          <w:sz w:val="20"/>
          <w:szCs w:val="20"/>
          <w:lang w:eastAsia="en-US"/>
        </w:rPr>
        <w:t xml:space="preserve"> Подрядчик обязан безвозмездно исправить по требованию Заказчика все выявленные недостатки, если в процессе выполнения работ Подрядчик допустил отступление от условий контракта, ухудшившее качество работы в 10 (десяти) дневный срок с момента получения уведомления, либо иные сроки</w:t>
      </w:r>
      <w:r>
        <w:rPr>
          <w:rFonts w:eastAsia="Calibri"/>
          <w:sz w:val="20"/>
          <w:szCs w:val="20"/>
          <w:lang w:eastAsia="en-US"/>
        </w:rPr>
        <w:t>,</w:t>
      </w:r>
      <w:r w:rsidRPr="00A653CB">
        <w:rPr>
          <w:rFonts w:eastAsia="Calibri"/>
          <w:sz w:val="20"/>
          <w:szCs w:val="20"/>
          <w:lang w:eastAsia="en-US"/>
        </w:rPr>
        <w:t xml:space="preserve"> согласованные с Заказчиком.</w:t>
      </w:r>
    </w:p>
    <w:p w:rsidR="00882C0F" w:rsidRPr="00A653CB" w:rsidRDefault="00882C0F" w:rsidP="00882C0F">
      <w:pPr>
        <w:ind w:firstLine="709"/>
        <w:jc w:val="both"/>
        <w:rPr>
          <w:rFonts w:eastAsia="Calibri"/>
          <w:b/>
          <w:sz w:val="20"/>
          <w:szCs w:val="20"/>
          <w:lang w:eastAsia="en-US"/>
        </w:rPr>
      </w:pPr>
      <w:r w:rsidRPr="00A653CB">
        <w:rPr>
          <w:rFonts w:eastAsia="Calibri"/>
          <w:b/>
          <w:sz w:val="20"/>
          <w:szCs w:val="20"/>
          <w:lang w:eastAsia="en-US"/>
        </w:rPr>
        <w:t>16. Требования к подрядчику при выполнении работ.</w:t>
      </w:r>
    </w:p>
    <w:p w:rsidR="00882C0F" w:rsidRPr="00A653CB" w:rsidRDefault="00882C0F" w:rsidP="00882C0F">
      <w:pPr>
        <w:suppressAutoHyphens w:val="0"/>
        <w:ind w:firstLine="709"/>
        <w:jc w:val="both"/>
        <w:rPr>
          <w:rFonts w:eastAsia="Calibri"/>
          <w:sz w:val="20"/>
          <w:szCs w:val="20"/>
          <w:lang w:eastAsia="en-US"/>
        </w:rPr>
      </w:pPr>
      <w:r w:rsidRPr="00A653CB">
        <w:rPr>
          <w:rFonts w:eastAsia="Calibri"/>
          <w:sz w:val="20"/>
          <w:szCs w:val="20"/>
          <w:lang w:eastAsia="en-US"/>
        </w:rPr>
        <w:t>16.1</w:t>
      </w:r>
      <w:r>
        <w:rPr>
          <w:rFonts w:eastAsia="Calibri"/>
          <w:sz w:val="20"/>
          <w:szCs w:val="20"/>
          <w:lang w:eastAsia="en-US"/>
        </w:rPr>
        <w:t>.</w:t>
      </w:r>
      <w:r w:rsidRPr="00A653CB">
        <w:rPr>
          <w:rFonts w:eastAsia="Calibri"/>
          <w:sz w:val="20"/>
          <w:szCs w:val="20"/>
          <w:lang w:eastAsia="en-US"/>
        </w:rPr>
        <w:t xml:space="preserve"> Привлекать квалифицированный и опытный персонал, включая специалистов в соответствии с объемом и характером выполнения работ;</w:t>
      </w:r>
    </w:p>
    <w:p w:rsidR="00882C0F" w:rsidRPr="00A653CB" w:rsidRDefault="00882C0F" w:rsidP="00882C0F">
      <w:pPr>
        <w:suppressAutoHyphens w:val="0"/>
        <w:ind w:firstLine="709"/>
        <w:jc w:val="both"/>
        <w:rPr>
          <w:rFonts w:eastAsia="Calibri"/>
          <w:sz w:val="20"/>
          <w:szCs w:val="20"/>
          <w:lang w:eastAsia="en-US"/>
        </w:rPr>
      </w:pPr>
      <w:r w:rsidRPr="00A653CB">
        <w:rPr>
          <w:rFonts w:eastAsia="Calibri"/>
          <w:sz w:val="20"/>
          <w:szCs w:val="20"/>
          <w:lang w:eastAsia="en-US"/>
        </w:rPr>
        <w:t>16.2. Персонал Исполнителя должен быть обучен в соответствии с правилами и требованиями, действующими на территории РФ;</w:t>
      </w:r>
    </w:p>
    <w:p w:rsidR="00882C0F" w:rsidRPr="00A653CB" w:rsidRDefault="00882C0F" w:rsidP="00882C0F">
      <w:pPr>
        <w:suppressAutoHyphens w:val="0"/>
        <w:ind w:firstLine="709"/>
        <w:jc w:val="both"/>
        <w:rPr>
          <w:rFonts w:eastAsia="Calibri"/>
          <w:sz w:val="20"/>
          <w:szCs w:val="20"/>
          <w:lang w:eastAsia="en-US"/>
        </w:rPr>
      </w:pPr>
      <w:r w:rsidRPr="00A653CB">
        <w:rPr>
          <w:rFonts w:eastAsia="Calibri"/>
          <w:sz w:val="20"/>
          <w:szCs w:val="20"/>
          <w:lang w:eastAsia="en-US"/>
        </w:rPr>
        <w:t xml:space="preserve">16.3. Перед началом работ Исполнитель обязан предоставить Заказчику: </w:t>
      </w:r>
    </w:p>
    <w:p w:rsidR="00882C0F" w:rsidRPr="00A653CB" w:rsidRDefault="00882C0F" w:rsidP="00882C0F">
      <w:pPr>
        <w:suppressAutoHyphens w:val="0"/>
        <w:ind w:firstLine="709"/>
        <w:jc w:val="both"/>
        <w:rPr>
          <w:rFonts w:eastAsia="Calibri"/>
          <w:sz w:val="20"/>
          <w:szCs w:val="20"/>
          <w:lang w:eastAsia="en-US"/>
        </w:rPr>
      </w:pPr>
      <w:r w:rsidRPr="00A653CB">
        <w:rPr>
          <w:rFonts w:eastAsia="Calibri"/>
          <w:sz w:val="20"/>
          <w:szCs w:val="20"/>
          <w:lang w:eastAsia="en-US"/>
        </w:rPr>
        <w:t>- Копию лицензии на выполнение данного вида работ;</w:t>
      </w:r>
    </w:p>
    <w:p w:rsidR="00882C0F" w:rsidRPr="00A653CB" w:rsidRDefault="00882C0F" w:rsidP="00882C0F">
      <w:pPr>
        <w:suppressAutoHyphens w:val="0"/>
        <w:ind w:firstLine="709"/>
        <w:jc w:val="both"/>
        <w:rPr>
          <w:rFonts w:eastAsia="Calibri"/>
          <w:sz w:val="20"/>
          <w:szCs w:val="20"/>
          <w:lang w:eastAsia="en-US"/>
        </w:rPr>
      </w:pPr>
      <w:r w:rsidRPr="00A653CB">
        <w:rPr>
          <w:rFonts w:eastAsia="Calibri"/>
          <w:sz w:val="20"/>
          <w:szCs w:val="20"/>
          <w:lang w:eastAsia="en-US"/>
        </w:rPr>
        <w:t>- Копию протоколов проверки знаний командированного персонала;</w:t>
      </w:r>
    </w:p>
    <w:p w:rsidR="00882C0F" w:rsidRPr="00A653CB" w:rsidRDefault="00882C0F" w:rsidP="00882C0F">
      <w:pPr>
        <w:suppressAutoHyphens w:val="0"/>
        <w:ind w:firstLine="709"/>
        <w:jc w:val="both"/>
        <w:rPr>
          <w:rFonts w:eastAsia="Calibri"/>
          <w:sz w:val="20"/>
          <w:szCs w:val="20"/>
          <w:lang w:eastAsia="en-US"/>
        </w:rPr>
      </w:pPr>
      <w:r w:rsidRPr="00A653CB">
        <w:rPr>
          <w:rFonts w:eastAsia="Calibri"/>
          <w:sz w:val="20"/>
          <w:szCs w:val="20"/>
          <w:lang w:eastAsia="en-US"/>
        </w:rPr>
        <w:t>- Копию свидетельства о регистрации электролаборатории;</w:t>
      </w:r>
    </w:p>
    <w:p w:rsidR="00882C0F" w:rsidRPr="00A653CB" w:rsidRDefault="00882C0F" w:rsidP="00882C0F">
      <w:pPr>
        <w:suppressAutoHyphens w:val="0"/>
        <w:ind w:firstLine="709"/>
        <w:jc w:val="both"/>
        <w:rPr>
          <w:rFonts w:eastAsia="Calibri"/>
          <w:b/>
          <w:sz w:val="20"/>
          <w:szCs w:val="20"/>
          <w:lang w:eastAsia="en-US"/>
        </w:rPr>
      </w:pPr>
      <w:r w:rsidRPr="00A653CB">
        <w:rPr>
          <w:rFonts w:eastAsia="Calibri"/>
          <w:sz w:val="20"/>
          <w:szCs w:val="20"/>
          <w:lang w:eastAsia="en-US"/>
        </w:rPr>
        <w:t>16.4.  Персонал Исполнителя должен пройти вводный инструктаж.</w:t>
      </w:r>
    </w:p>
    <w:p w:rsidR="00882C0F" w:rsidRPr="00A653CB" w:rsidRDefault="00882C0F" w:rsidP="00882C0F">
      <w:pPr>
        <w:tabs>
          <w:tab w:val="left" w:pos="709"/>
        </w:tabs>
        <w:suppressAutoHyphens w:val="0"/>
        <w:ind w:firstLine="709"/>
        <w:jc w:val="both"/>
        <w:rPr>
          <w:rFonts w:eastAsia="Calibri"/>
          <w:sz w:val="20"/>
          <w:szCs w:val="20"/>
          <w:lang w:eastAsia="en-US"/>
        </w:rPr>
      </w:pPr>
      <w:r w:rsidRPr="00A653CB">
        <w:rPr>
          <w:rFonts w:eastAsia="Calibri"/>
          <w:sz w:val="20"/>
          <w:szCs w:val="20"/>
          <w:lang w:eastAsia="en-US"/>
        </w:rPr>
        <w:t>16.5. Выполнять работы в соответствии с техническим заданием, сметной документацией, определяющей объем, содержание работ и другие предъявляемые к ним требования и условиями, государственными стандартами, строительными нормами и правилами;</w:t>
      </w:r>
    </w:p>
    <w:p w:rsidR="00882C0F" w:rsidRPr="00A653CB" w:rsidRDefault="00882C0F" w:rsidP="00882C0F">
      <w:pPr>
        <w:tabs>
          <w:tab w:val="left" w:pos="720"/>
        </w:tabs>
        <w:suppressAutoHyphens w:val="0"/>
        <w:ind w:firstLine="709"/>
        <w:jc w:val="both"/>
        <w:rPr>
          <w:rFonts w:eastAsia="Calibri"/>
          <w:sz w:val="20"/>
          <w:szCs w:val="20"/>
          <w:lang w:eastAsia="en-US"/>
        </w:rPr>
      </w:pPr>
      <w:r w:rsidRPr="00A653CB">
        <w:rPr>
          <w:rFonts w:eastAsia="Calibri"/>
          <w:sz w:val="20"/>
          <w:szCs w:val="20"/>
          <w:lang w:eastAsia="en-US"/>
        </w:rPr>
        <w:t>16.6. Обеспечивать выполнение работ путем поставки необходимых материалов, оборудования, конструкций, комплектующих изделий, строительной техники, а также за свой счет осуществлять транспортировку работников, привлеченных к выполнению работ;</w:t>
      </w:r>
    </w:p>
    <w:p w:rsidR="00882C0F" w:rsidRPr="00A653CB" w:rsidRDefault="00882C0F" w:rsidP="00882C0F">
      <w:pPr>
        <w:tabs>
          <w:tab w:val="left" w:pos="720"/>
        </w:tabs>
        <w:suppressAutoHyphens w:val="0"/>
        <w:ind w:firstLine="709"/>
        <w:jc w:val="both"/>
        <w:rPr>
          <w:rFonts w:eastAsia="Calibri"/>
          <w:sz w:val="20"/>
          <w:szCs w:val="20"/>
          <w:lang w:eastAsia="en-US"/>
        </w:rPr>
      </w:pPr>
      <w:r w:rsidRPr="00A653CB">
        <w:rPr>
          <w:rFonts w:eastAsia="Calibri"/>
          <w:sz w:val="20"/>
          <w:szCs w:val="20"/>
          <w:lang w:eastAsia="en-US"/>
        </w:rPr>
        <w:t>16.7. Осуществлять охрану объекта, материалов и инструментов, требующихся для выполнения работ;</w:t>
      </w:r>
    </w:p>
    <w:p w:rsidR="00882C0F" w:rsidRPr="00A653CB" w:rsidRDefault="00882C0F" w:rsidP="00882C0F">
      <w:pPr>
        <w:tabs>
          <w:tab w:val="left" w:pos="720"/>
        </w:tabs>
        <w:suppressAutoHyphens w:val="0"/>
        <w:ind w:firstLine="709"/>
        <w:jc w:val="both"/>
        <w:rPr>
          <w:rFonts w:eastAsia="Calibri"/>
          <w:sz w:val="20"/>
          <w:szCs w:val="20"/>
          <w:lang w:eastAsia="en-US"/>
        </w:rPr>
      </w:pPr>
      <w:r w:rsidRPr="00A653CB">
        <w:rPr>
          <w:rFonts w:eastAsia="Calibri"/>
          <w:sz w:val="20"/>
          <w:szCs w:val="20"/>
          <w:lang w:eastAsia="en-US"/>
        </w:rPr>
        <w:t>16.8. Вывозить собственными силами строительный мусор с территории объекта, на котором проводятся работы;</w:t>
      </w:r>
    </w:p>
    <w:p w:rsidR="00750AB2" w:rsidRDefault="00882C0F" w:rsidP="00882C0F">
      <w:pPr>
        <w:tabs>
          <w:tab w:val="left" w:pos="720"/>
        </w:tabs>
        <w:suppressAutoHyphens w:val="0"/>
        <w:ind w:firstLine="709"/>
        <w:jc w:val="both"/>
        <w:rPr>
          <w:rFonts w:eastAsia="Calibri"/>
          <w:sz w:val="20"/>
          <w:szCs w:val="20"/>
          <w:lang w:eastAsia="en-US"/>
        </w:rPr>
      </w:pPr>
      <w:r w:rsidRPr="00A653CB">
        <w:rPr>
          <w:rFonts w:eastAsia="Calibri"/>
          <w:sz w:val="20"/>
          <w:szCs w:val="20"/>
          <w:lang w:eastAsia="en-US"/>
        </w:rPr>
        <w:t>16.9. Обеспечить при выполнении работ соблюдение правил техники безопасности, пожарной безопасности, требования закона и иных правовых актов об охране окружающей среды и о безопасности строительных работ.</w:t>
      </w:r>
    </w:p>
    <w:p w:rsidR="00E1707D" w:rsidRDefault="00E1707D" w:rsidP="00882C0F">
      <w:pPr>
        <w:tabs>
          <w:tab w:val="left" w:pos="720"/>
        </w:tabs>
        <w:suppressAutoHyphens w:val="0"/>
        <w:ind w:firstLine="709"/>
        <w:jc w:val="both"/>
        <w:rPr>
          <w:rFonts w:eastAsia="Calibri"/>
          <w:sz w:val="20"/>
          <w:szCs w:val="20"/>
          <w:lang w:eastAsia="en-US"/>
        </w:rPr>
      </w:pPr>
    </w:p>
    <w:p w:rsidR="00E1707D" w:rsidRDefault="00E1707D" w:rsidP="00882C0F">
      <w:pPr>
        <w:tabs>
          <w:tab w:val="left" w:pos="720"/>
        </w:tabs>
        <w:suppressAutoHyphens w:val="0"/>
        <w:ind w:firstLine="709"/>
        <w:jc w:val="both"/>
        <w:rPr>
          <w:rFonts w:eastAsia="Calibri"/>
          <w:sz w:val="20"/>
          <w:szCs w:val="20"/>
          <w:lang w:eastAsia="en-US"/>
        </w:rPr>
      </w:pPr>
    </w:p>
    <w:p w:rsidR="00E1707D" w:rsidRDefault="00E1707D" w:rsidP="00882C0F">
      <w:pPr>
        <w:tabs>
          <w:tab w:val="left" w:pos="720"/>
        </w:tabs>
        <w:suppressAutoHyphens w:val="0"/>
        <w:ind w:firstLine="709"/>
        <w:jc w:val="both"/>
        <w:rPr>
          <w:rFonts w:eastAsia="Calibri"/>
          <w:sz w:val="20"/>
          <w:szCs w:val="20"/>
          <w:lang w:eastAsia="en-US"/>
        </w:rPr>
      </w:pPr>
    </w:p>
    <w:p w:rsidR="00E1707D" w:rsidRDefault="00E1707D" w:rsidP="00E1707D">
      <w:pPr>
        <w:tabs>
          <w:tab w:val="left" w:pos="720"/>
        </w:tabs>
        <w:suppressAutoHyphens w:val="0"/>
        <w:ind w:firstLine="709"/>
        <w:jc w:val="right"/>
        <w:rPr>
          <w:rFonts w:eastAsia="Calibri"/>
          <w:sz w:val="20"/>
          <w:szCs w:val="20"/>
          <w:lang w:eastAsia="en-US"/>
        </w:rPr>
      </w:pPr>
      <w:r>
        <w:rPr>
          <w:rFonts w:eastAsia="Calibri"/>
          <w:sz w:val="20"/>
          <w:szCs w:val="20"/>
          <w:lang w:eastAsia="en-US"/>
        </w:rPr>
        <w:t>Приложение к контракту</w:t>
      </w:r>
    </w:p>
    <w:p w:rsidR="00E1707D" w:rsidRDefault="00E1707D" w:rsidP="00E1707D">
      <w:pPr>
        <w:pStyle w:val="a5"/>
        <w:numPr>
          <w:ilvl w:val="0"/>
          <w:numId w:val="9"/>
        </w:numPr>
        <w:tabs>
          <w:tab w:val="left" w:pos="720"/>
        </w:tabs>
        <w:suppressAutoHyphens w:val="0"/>
        <w:jc w:val="right"/>
        <w:rPr>
          <w:rFonts w:eastAsia="Calibri"/>
          <w:sz w:val="20"/>
          <w:szCs w:val="20"/>
          <w:lang w:eastAsia="en-US"/>
        </w:rPr>
      </w:pPr>
      <w:r w:rsidRPr="00E1707D">
        <w:rPr>
          <w:rFonts w:eastAsia="Calibri"/>
          <w:sz w:val="20"/>
          <w:szCs w:val="20"/>
          <w:lang w:eastAsia="en-US"/>
        </w:rPr>
        <w:t>Объектная смета</w:t>
      </w:r>
      <w:r>
        <w:rPr>
          <w:rFonts w:eastAsia="Calibri"/>
          <w:sz w:val="20"/>
          <w:szCs w:val="20"/>
          <w:lang w:eastAsia="en-US"/>
        </w:rPr>
        <w:t>,</w:t>
      </w:r>
    </w:p>
    <w:p w:rsidR="00E1707D" w:rsidRDefault="00E1707D" w:rsidP="00E1707D">
      <w:pPr>
        <w:pStyle w:val="a5"/>
        <w:numPr>
          <w:ilvl w:val="0"/>
          <w:numId w:val="9"/>
        </w:numPr>
        <w:tabs>
          <w:tab w:val="left" w:pos="720"/>
        </w:tabs>
        <w:suppressAutoHyphens w:val="0"/>
        <w:jc w:val="right"/>
        <w:rPr>
          <w:rFonts w:eastAsia="Calibri"/>
          <w:sz w:val="20"/>
          <w:szCs w:val="20"/>
          <w:lang w:eastAsia="en-US"/>
        </w:rPr>
      </w:pPr>
      <w:r>
        <w:rPr>
          <w:rFonts w:eastAsia="Calibri"/>
          <w:sz w:val="20"/>
          <w:szCs w:val="20"/>
          <w:lang w:eastAsia="en-US"/>
        </w:rPr>
        <w:t>Локальная смета (устройство освещения)</w:t>
      </w:r>
    </w:p>
    <w:p w:rsidR="00E1707D" w:rsidRDefault="00E1707D" w:rsidP="00E1707D">
      <w:pPr>
        <w:pStyle w:val="a5"/>
        <w:numPr>
          <w:ilvl w:val="0"/>
          <w:numId w:val="9"/>
        </w:numPr>
        <w:tabs>
          <w:tab w:val="left" w:pos="720"/>
        </w:tabs>
        <w:suppressAutoHyphens w:val="0"/>
        <w:jc w:val="right"/>
        <w:rPr>
          <w:rFonts w:eastAsia="Calibri"/>
          <w:sz w:val="20"/>
          <w:szCs w:val="20"/>
          <w:lang w:eastAsia="en-US"/>
        </w:rPr>
      </w:pPr>
      <w:r>
        <w:rPr>
          <w:rFonts w:eastAsia="Calibri"/>
          <w:sz w:val="20"/>
          <w:szCs w:val="20"/>
          <w:lang w:eastAsia="en-US"/>
        </w:rPr>
        <w:t xml:space="preserve">Локальная </w:t>
      </w:r>
      <w:proofErr w:type="gramStart"/>
      <w:r>
        <w:rPr>
          <w:rFonts w:eastAsia="Calibri"/>
          <w:sz w:val="20"/>
          <w:szCs w:val="20"/>
          <w:lang w:eastAsia="en-US"/>
        </w:rPr>
        <w:t>смета( ПНР</w:t>
      </w:r>
      <w:proofErr w:type="gramEnd"/>
      <w:r>
        <w:rPr>
          <w:rFonts w:eastAsia="Calibri"/>
          <w:sz w:val="20"/>
          <w:szCs w:val="20"/>
          <w:lang w:eastAsia="en-US"/>
        </w:rPr>
        <w:t>)</w:t>
      </w:r>
    </w:p>
    <w:p w:rsidR="00E1707D" w:rsidRDefault="00E1707D" w:rsidP="00E1707D">
      <w:pPr>
        <w:pStyle w:val="a5"/>
        <w:tabs>
          <w:tab w:val="left" w:pos="720"/>
        </w:tabs>
        <w:suppressAutoHyphens w:val="0"/>
        <w:ind w:left="1069"/>
        <w:jc w:val="right"/>
        <w:rPr>
          <w:rFonts w:eastAsia="Calibri"/>
          <w:sz w:val="20"/>
          <w:szCs w:val="20"/>
          <w:lang w:eastAsia="en-US"/>
        </w:rPr>
      </w:pPr>
      <w:r>
        <w:rPr>
          <w:rFonts w:eastAsia="Calibri"/>
          <w:sz w:val="20"/>
          <w:szCs w:val="20"/>
          <w:lang w:eastAsia="en-US"/>
        </w:rPr>
        <w:t xml:space="preserve"> приложены отдельным файлом</w:t>
      </w:r>
    </w:p>
    <w:p w:rsidR="00E1707D" w:rsidRPr="00E1707D" w:rsidRDefault="00E1707D" w:rsidP="00E1707D">
      <w:pPr>
        <w:pStyle w:val="a5"/>
        <w:tabs>
          <w:tab w:val="left" w:pos="720"/>
        </w:tabs>
        <w:suppressAutoHyphens w:val="0"/>
        <w:ind w:left="1069"/>
        <w:jc w:val="right"/>
        <w:rPr>
          <w:rFonts w:eastAsia="Calibri"/>
          <w:sz w:val="20"/>
          <w:szCs w:val="20"/>
          <w:lang w:eastAsia="en-US"/>
        </w:rPr>
      </w:pPr>
      <w:r>
        <w:rPr>
          <w:rFonts w:eastAsia="Calibri"/>
          <w:sz w:val="20"/>
          <w:szCs w:val="20"/>
          <w:lang w:eastAsia="en-US"/>
        </w:rPr>
        <w:t xml:space="preserve"> к аукционной документации </w:t>
      </w:r>
    </w:p>
    <w:p w:rsidR="00750AB2" w:rsidRPr="00676D45" w:rsidRDefault="00750AB2" w:rsidP="00E1707D">
      <w:pPr>
        <w:pStyle w:val="a3"/>
        <w:ind w:left="-426"/>
        <w:jc w:val="right"/>
        <w:rPr>
          <w:rFonts w:ascii="Times New Roman" w:hAnsi="Times New Roman"/>
          <w:sz w:val="18"/>
          <w:szCs w:val="18"/>
        </w:rPr>
      </w:pPr>
    </w:p>
    <w:sectPr w:rsidR="00750AB2" w:rsidRPr="00676D45" w:rsidSect="00E1707D">
      <w:pgSz w:w="11906" w:h="16838"/>
      <w:pgMar w:top="567" w:right="1701"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C41" w:rsidRDefault="000A6C41" w:rsidP="00B00D65">
      <w:r>
        <w:separator/>
      </w:r>
    </w:p>
  </w:endnote>
  <w:endnote w:type="continuationSeparator" w:id="0">
    <w:p w:rsidR="000A6C41" w:rsidRDefault="000A6C41" w:rsidP="00B00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Arial-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4C4" w:rsidRDefault="005F64C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4C4" w:rsidRDefault="005F64C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4C4" w:rsidRDefault="005F64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C41" w:rsidRDefault="000A6C41" w:rsidP="00B00D65">
      <w:r>
        <w:separator/>
      </w:r>
    </w:p>
  </w:footnote>
  <w:footnote w:type="continuationSeparator" w:id="0">
    <w:p w:rsidR="000A6C41" w:rsidRDefault="000A6C41" w:rsidP="00B00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4C4" w:rsidRDefault="005F64C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4C4" w:rsidRDefault="005F64C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4C4" w:rsidRDefault="005F64C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12"/>
    <w:lvl w:ilvl="0">
      <w:start w:val="1"/>
      <w:numFmt w:val="decimal"/>
      <w:lvlText w:val="1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1">
      <w:start w:val="1"/>
      <w:numFmt w:val="decimal"/>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2">
      <w:start w:val="13"/>
      <w:numFmt w:val="decimal"/>
      <w:lvlText w:val="%3."/>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vertAlign w:val="baseline"/>
      </w:rPr>
    </w:lvl>
    <w:lvl w:ilvl="3">
      <w:start w:val="1"/>
      <w:numFmt w:val="decimal"/>
      <w:lvlText w:val="%3.%4."/>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 w15:restartNumberingAfterBreak="0">
    <w:nsid w:val="085607FC"/>
    <w:multiLevelType w:val="multilevel"/>
    <w:tmpl w:val="F8C06D9E"/>
    <w:lvl w:ilvl="0">
      <w:start w:val="1"/>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080" w:hanging="1080"/>
      </w:pPr>
      <w:rPr>
        <w:rFonts w:hint="default"/>
        <w:color w:val="auto"/>
      </w:rPr>
    </w:lvl>
    <w:lvl w:ilvl="8">
      <w:start w:val="1"/>
      <w:numFmt w:val="decimal"/>
      <w:lvlText w:val="%1.%2.%3.%4.%5.%6.%7.%8.%9."/>
      <w:lvlJc w:val="left"/>
      <w:pPr>
        <w:ind w:left="1440" w:hanging="1440"/>
      </w:pPr>
      <w:rPr>
        <w:rFonts w:hint="default"/>
        <w:color w:val="auto"/>
      </w:rPr>
    </w:lvl>
  </w:abstractNum>
  <w:abstractNum w:abstractNumId="2" w15:restartNumberingAfterBreak="0">
    <w:nsid w:val="0C9E342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250DF3"/>
    <w:multiLevelType w:val="hybridMultilevel"/>
    <w:tmpl w:val="D3AC2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44304E"/>
    <w:multiLevelType w:val="hybridMultilevel"/>
    <w:tmpl w:val="CF6AAA06"/>
    <w:lvl w:ilvl="0" w:tplc="40A45F1A">
      <w:start w:val="16"/>
      <w:numFmt w:val="decimal"/>
      <w:lvlText w:val="%1."/>
      <w:lvlJc w:val="left"/>
      <w:pPr>
        <w:ind w:left="720" w:hanging="360"/>
      </w:pPr>
      <w:rPr>
        <w:rFonts w:hint="default"/>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506429B"/>
    <w:multiLevelType w:val="hybridMultilevel"/>
    <w:tmpl w:val="BACE0A7A"/>
    <w:lvl w:ilvl="0" w:tplc="09B26A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D7B047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26E292C"/>
    <w:multiLevelType w:val="hybridMultilevel"/>
    <w:tmpl w:val="0A70B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6B0189B"/>
    <w:multiLevelType w:val="hybridMultilevel"/>
    <w:tmpl w:val="46687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7"/>
  </w:num>
  <w:num w:numId="5">
    <w:abstractNumId w:val="8"/>
  </w:num>
  <w:num w:numId="6">
    <w:abstractNumId w:val="3"/>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D7812"/>
    <w:rsid w:val="0002389C"/>
    <w:rsid w:val="00024964"/>
    <w:rsid w:val="00027BFD"/>
    <w:rsid w:val="00083F36"/>
    <w:rsid w:val="000A50E1"/>
    <w:rsid w:val="000A6C41"/>
    <w:rsid w:val="000D0D32"/>
    <w:rsid w:val="000E241C"/>
    <w:rsid w:val="000E45D0"/>
    <w:rsid w:val="001305CE"/>
    <w:rsid w:val="001435FF"/>
    <w:rsid w:val="00163EBD"/>
    <w:rsid w:val="00204F9F"/>
    <w:rsid w:val="00207032"/>
    <w:rsid w:val="00287BBE"/>
    <w:rsid w:val="0029049A"/>
    <w:rsid w:val="002D1BEF"/>
    <w:rsid w:val="002F0CFC"/>
    <w:rsid w:val="00340BB0"/>
    <w:rsid w:val="00353A07"/>
    <w:rsid w:val="00386CA1"/>
    <w:rsid w:val="003C798A"/>
    <w:rsid w:val="003D0461"/>
    <w:rsid w:val="00422EC3"/>
    <w:rsid w:val="00473B03"/>
    <w:rsid w:val="00491DB8"/>
    <w:rsid w:val="004E7A39"/>
    <w:rsid w:val="00515082"/>
    <w:rsid w:val="00547118"/>
    <w:rsid w:val="005920F4"/>
    <w:rsid w:val="005F64C4"/>
    <w:rsid w:val="006146B6"/>
    <w:rsid w:val="006609C3"/>
    <w:rsid w:val="00676D45"/>
    <w:rsid w:val="006866A7"/>
    <w:rsid w:val="006A0AE4"/>
    <w:rsid w:val="006A0E5F"/>
    <w:rsid w:val="006B3AD3"/>
    <w:rsid w:val="006E4309"/>
    <w:rsid w:val="006F19BC"/>
    <w:rsid w:val="007114E8"/>
    <w:rsid w:val="007422BA"/>
    <w:rsid w:val="0074397B"/>
    <w:rsid w:val="00750AB2"/>
    <w:rsid w:val="00760DF4"/>
    <w:rsid w:val="007659D0"/>
    <w:rsid w:val="007A43E4"/>
    <w:rsid w:val="007F3B9D"/>
    <w:rsid w:val="008254F4"/>
    <w:rsid w:val="00882C0F"/>
    <w:rsid w:val="008B5DA9"/>
    <w:rsid w:val="008C4E96"/>
    <w:rsid w:val="008F1720"/>
    <w:rsid w:val="00900265"/>
    <w:rsid w:val="00944159"/>
    <w:rsid w:val="00956E47"/>
    <w:rsid w:val="009774A4"/>
    <w:rsid w:val="00983A78"/>
    <w:rsid w:val="009C36D5"/>
    <w:rsid w:val="009F2249"/>
    <w:rsid w:val="00A26999"/>
    <w:rsid w:val="00A33B86"/>
    <w:rsid w:val="00A53D29"/>
    <w:rsid w:val="00A57696"/>
    <w:rsid w:val="00A631C9"/>
    <w:rsid w:val="00AF20A1"/>
    <w:rsid w:val="00B00D65"/>
    <w:rsid w:val="00B11278"/>
    <w:rsid w:val="00B124C8"/>
    <w:rsid w:val="00B31252"/>
    <w:rsid w:val="00B33AC7"/>
    <w:rsid w:val="00B74977"/>
    <w:rsid w:val="00B75479"/>
    <w:rsid w:val="00BC3E5D"/>
    <w:rsid w:val="00BD59FE"/>
    <w:rsid w:val="00BF6A53"/>
    <w:rsid w:val="00C067C0"/>
    <w:rsid w:val="00C56052"/>
    <w:rsid w:val="00CA147F"/>
    <w:rsid w:val="00CA6299"/>
    <w:rsid w:val="00CC0A2F"/>
    <w:rsid w:val="00CD1EBA"/>
    <w:rsid w:val="00CE0809"/>
    <w:rsid w:val="00DB73D7"/>
    <w:rsid w:val="00DD080C"/>
    <w:rsid w:val="00DD69CE"/>
    <w:rsid w:val="00E04278"/>
    <w:rsid w:val="00E1707D"/>
    <w:rsid w:val="00E34770"/>
    <w:rsid w:val="00E571FB"/>
    <w:rsid w:val="00E6604B"/>
    <w:rsid w:val="00E678B9"/>
    <w:rsid w:val="00E8354F"/>
    <w:rsid w:val="00EC3AEF"/>
    <w:rsid w:val="00EE1751"/>
    <w:rsid w:val="00F04630"/>
    <w:rsid w:val="00F21D7C"/>
    <w:rsid w:val="00F3681C"/>
    <w:rsid w:val="00F43F60"/>
    <w:rsid w:val="00F5396E"/>
    <w:rsid w:val="00F83975"/>
    <w:rsid w:val="00FA0299"/>
    <w:rsid w:val="00FD7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B7316"/>
  <w15:docId w15:val="{62B3543B-BC0E-446B-929D-3E40E236C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FD7812"/>
    <w:pPr>
      <w:suppressAutoHyphens/>
      <w:spacing w:after="0" w:line="240" w:lineRule="auto"/>
    </w:pPr>
    <w:rPr>
      <w:rFonts w:ascii="Times New Roman" w:hAnsi="Times New Roman" w:cs="Times New Roman"/>
      <w:sz w:val="24"/>
      <w:szCs w:val="24"/>
      <w:lang w:eastAsia="ar-SA"/>
    </w:rPr>
  </w:style>
  <w:style w:type="paragraph" w:styleId="1">
    <w:name w:val="heading 1"/>
    <w:basedOn w:val="a"/>
    <w:next w:val="a"/>
    <w:link w:val="10"/>
    <w:qFormat/>
    <w:rsid w:val="00FD7812"/>
    <w:pPr>
      <w:widowControl w:val="0"/>
      <w:autoSpaceDE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3681C"/>
    <w:pPr>
      <w:spacing w:after="0" w:line="240" w:lineRule="auto"/>
    </w:pPr>
    <w:rPr>
      <w:rFonts w:ascii="Arial" w:hAnsi="Arial" w:cs="Times New Roman"/>
      <w:sz w:val="24"/>
      <w:szCs w:val="24"/>
      <w:lang w:eastAsia="ru-RU"/>
    </w:rPr>
  </w:style>
  <w:style w:type="character" w:customStyle="1" w:styleId="10">
    <w:name w:val="Заголовок 1 Знак"/>
    <w:basedOn w:val="a0"/>
    <w:link w:val="1"/>
    <w:rsid w:val="00FD7812"/>
    <w:rPr>
      <w:rFonts w:ascii="Arial" w:hAnsi="Arial" w:cs="Times New Roman"/>
      <w:b/>
      <w:bCs/>
      <w:color w:val="000080"/>
      <w:sz w:val="20"/>
      <w:szCs w:val="20"/>
      <w:lang w:eastAsia="ar-SA"/>
    </w:rPr>
  </w:style>
  <w:style w:type="paragraph" w:customStyle="1" w:styleId="ConsPlusNormal">
    <w:name w:val="ConsPlusNormal"/>
    <w:rsid w:val="00FD7812"/>
    <w:pPr>
      <w:suppressAutoHyphens/>
      <w:autoSpaceDE w:val="0"/>
      <w:spacing w:after="0" w:line="240" w:lineRule="auto"/>
      <w:ind w:firstLine="720"/>
    </w:pPr>
    <w:rPr>
      <w:rFonts w:ascii="Arial" w:eastAsia="Arial" w:hAnsi="Arial" w:cs="Arial"/>
      <w:sz w:val="24"/>
      <w:szCs w:val="24"/>
      <w:lang w:eastAsia="ar-SA"/>
    </w:rPr>
  </w:style>
  <w:style w:type="character" w:customStyle="1" w:styleId="a4">
    <w:name w:val="Без интервала Знак"/>
    <w:link w:val="a3"/>
    <w:uiPriority w:val="1"/>
    <w:rsid w:val="00FD7812"/>
    <w:rPr>
      <w:rFonts w:ascii="Arial" w:hAnsi="Arial" w:cs="Times New Roman"/>
      <w:sz w:val="24"/>
      <w:szCs w:val="24"/>
      <w:lang w:eastAsia="ru-RU"/>
    </w:rPr>
  </w:style>
  <w:style w:type="paragraph" w:styleId="a5">
    <w:name w:val="List Paragraph"/>
    <w:basedOn w:val="a"/>
    <w:uiPriority w:val="34"/>
    <w:qFormat/>
    <w:rsid w:val="00FD7812"/>
    <w:pPr>
      <w:ind w:left="720"/>
    </w:pPr>
    <w:rPr>
      <w:rFonts w:cs="Calibri"/>
    </w:rPr>
  </w:style>
  <w:style w:type="numbering" w:customStyle="1" w:styleId="11">
    <w:name w:val="Нет списка1"/>
    <w:next w:val="a2"/>
    <w:uiPriority w:val="99"/>
    <w:semiHidden/>
    <w:unhideWhenUsed/>
    <w:rsid w:val="00750AB2"/>
  </w:style>
  <w:style w:type="paragraph" w:styleId="a6">
    <w:name w:val="header"/>
    <w:basedOn w:val="a"/>
    <w:link w:val="a7"/>
    <w:uiPriority w:val="99"/>
    <w:semiHidden/>
    <w:unhideWhenUsed/>
    <w:rsid w:val="00750AB2"/>
    <w:pPr>
      <w:tabs>
        <w:tab w:val="center" w:pos="4677"/>
        <w:tab w:val="right" w:pos="9355"/>
      </w:tabs>
      <w:suppressAutoHyphens w:val="0"/>
      <w:spacing w:after="200" w:line="276" w:lineRule="auto"/>
    </w:pPr>
    <w:rPr>
      <w:rFonts w:asciiTheme="minorHAnsi" w:eastAsiaTheme="minorEastAsia" w:hAnsiTheme="minorHAnsi" w:cstheme="minorBidi"/>
      <w:sz w:val="22"/>
      <w:szCs w:val="22"/>
      <w:lang w:eastAsia="ru-RU"/>
    </w:rPr>
  </w:style>
  <w:style w:type="character" w:customStyle="1" w:styleId="a7">
    <w:name w:val="Верхний колонтитул Знак"/>
    <w:basedOn w:val="a0"/>
    <w:link w:val="a6"/>
    <w:uiPriority w:val="99"/>
    <w:semiHidden/>
    <w:rsid w:val="00750AB2"/>
    <w:rPr>
      <w:rFonts w:eastAsiaTheme="minorEastAsia"/>
      <w:lang w:eastAsia="ru-RU"/>
    </w:rPr>
  </w:style>
  <w:style w:type="paragraph" w:styleId="a8">
    <w:name w:val="footer"/>
    <w:basedOn w:val="a"/>
    <w:link w:val="a9"/>
    <w:uiPriority w:val="99"/>
    <w:semiHidden/>
    <w:unhideWhenUsed/>
    <w:rsid w:val="00750AB2"/>
    <w:pPr>
      <w:tabs>
        <w:tab w:val="center" w:pos="4677"/>
        <w:tab w:val="right" w:pos="9355"/>
      </w:tabs>
      <w:suppressAutoHyphens w:val="0"/>
      <w:spacing w:after="200" w:line="276" w:lineRule="auto"/>
    </w:pPr>
    <w:rPr>
      <w:rFonts w:asciiTheme="minorHAnsi" w:eastAsiaTheme="minorEastAsia" w:hAnsiTheme="minorHAnsi" w:cstheme="minorBidi"/>
      <w:sz w:val="22"/>
      <w:szCs w:val="22"/>
      <w:lang w:eastAsia="ru-RU"/>
    </w:rPr>
  </w:style>
  <w:style w:type="character" w:customStyle="1" w:styleId="a9">
    <w:name w:val="Нижний колонтитул Знак"/>
    <w:basedOn w:val="a0"/>
    <w:link w:val="a8"/>
    <w:uiPriority w:val="99"/>
    <w:semiHidden/>
    <w:rsid w:val="00750AB2"/>
    <w:rPr>
      <w:rFonts w:eastAsiaTheme="minorEastAsia"/>
      <w:lang w:eastAsia="ru-RU"/>
    </w:rPr>
  </w:style>
  <w:style w:type="character" w:styleId="aa">
    <w:name w:val="page number"/>
    <w:basedOn w:val="a0"/>
    <w:uiPriority w:val="99"/>
    <w:semiHidden/>
    <w:unhideWhenUsed/>
    <w:rsid w:val="00750AB2"/>
  </w:style>
  <w:style w:type="paragraph" w:styleId="3">
    <w:name w:val="Body Text 3"/>
    <w:basedOn w:val="a"/>
    <w:link w:val="30"/>
    <w:rsid w:val="00083F36"/>
    <w:pPr>
      <w:suppressAutoHyphens w:val="0"/>
      <w:spacing w:after="120"/>
    </w:pPr>
    <w:rPr>
      <w:sz w:val="16"/>
      <w:szCs w:val="16"/>
      <w:lang w:eastAsia="ru-RU"/>
    </w:rPr>
  </w:style>
  <w:style w:type="character" w:customStyle="1" w:styleId="30">
    <w:name w:val="Основной текст 3 Знак"/>
    <w:basedOn w:val="a0"/>
    <w:link w:val="3"/>
    <w:rsid w:val="00083F36"/>
    <w:rPr>
      <w:rFonts w:ascii="Times New Roman" w:hAnsi="Times New Roman" w:cs="Times New Roman"/>
      <w:sz w:val="16"/>
      <w:szCs w:val="16"/>
      <w:lang w:eastAsia="ru-RU"/>
    </w:rPr>
  </w:style>
  <w:style w:type="paragraph" w:styleId="ab">
    <w:name w:val="Normal (Web)"/>
    <w:basedOn w:val="a"/>
    <w:uiPriority w:val="99"/>
    <w:semiHidden/>
    <w:unhideWhenUsed/>
    <w:rsid w:val="00083F36"/>
    <w:pPr>
      <w:suppressAutoHyphens w:val="0"/>
      <w:spacing w:before="100" w:beforeAutospacing="1" w:after="100" w:afterAutospacing="1"/>
    </w:pPr>
    <w:rPr>
      <w:lang w:eastAsia="ru-RU"/>
    </w:rPr>
  </w:style>
  <w:style w:type="character" w:customStyle="1" w:styleId="apple-converted-space">
    <w:name w:val="apple-converted-space"/>
    <w:basedOn w:val="a0"/>
    <w:rsid w:val="00083F36"/>
  </w:style>
  <w:style w:type="character" w:customStyle="1" w:styleId="wmi-callto">
    <w:name w:val="wmi-callto"/>
    <w:basedOn w:val="a0"/>
    <w:rsid w:val="00083F36"/>
  </w:style>
  <w:style w:type="character" w:styleId="ac">
    <w:name w:val="Hyperlink"/>
    <w:basedOn w:val="a0"/>
    <w:uiPriority w:val="99"/>
    <w:semiHidden/>
    <w:unhideWhenUsed/>
    <w:rsid w:val="00083F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95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7EDEEF720A4341F5B3104A0404EC459429D357190707E1814A97E79542AD21705ECB0267114C2Ab6SDI"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komp1@mail.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667F2D951FC9D2A5B707F09D65D22EAB4B4659BCE9B62F721BB96DAB75EC12BAB3E178EN4f5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A77EDEEF720A4341F5B3104A0404EC459429D357190707E1814A97E79542AD21705ECB0267114C2Ab6SD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E3FAADF52D938423889BF22C719DA4106E119CEB99DC62CFF2C10AA462325E5D3EAD72A8A3CC512f2F5B"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272A0-6495-4537-8C5F-CBBC6C7C3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5568</Words>
  <Characters>31740</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cp:lastPrinted>2016-05-31T05:14:00Z</cp:lastPrinted>
  <dcterms:created xsi:type="dcterms:W3CDTF">2016-05-20T08:36:00Z</dcterms:created>
  <dcterms:modified xsi:type="dcterms:W3CDTF">2016-05-31T05:17:00Z</dcterms:modified>
</cp:coreProperties>
</file>