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2" w:rsidRPr="003024E2" w:rsidRDefault="003024E2" w:rsidP="0030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24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E2" w:rsidRPr="003024E2" w:rsidRDefault="003024E2" w:rsidP="0030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3024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                            </w:t>
      </w:r>
    </w:p>
    <w:p w:rsidR="003024E2" w:rsidRPr="003024E2" w:rsidRDefault="003024E2" w:rsidP="0030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24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Гостицкое сельское поселение</w:t>
      </w:r>
    </w:p>
    <w:p w:rsidR="003024E2" w:rsidRPr="003024E2" w:rsidRDefault="003024E2" w:rsidP="0030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24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Сланцевского муниципального района Ленинградской области</w:t>
      </w:r>
    </w:p>
    <w:p w:rsidR="003024E2" w:rsidRPr="003024E2" w:rsidRDefault="003024E2" w:rsidP="0030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(четвёртого созыва)</w:t>
      </w:r>
    </w:p>
    <w:p w:rsidR="003024E2" w:rsidRPr="003024E2" w:rsidRDefault="003024E2" w:rsidP="0030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4E2" w:rsidRPr="003024E2" w:rsidRDefault="003024E2" w:rsidP="003024E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ru-RU"/>
        </w:rPr>
      </w:pPr>
      <w:r w:rsidRPr="003024E2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ru-RU"/>
        </w:rPr>
        <w:t>РЕШЕНИЕ</w:t>
      </w:r>
    </w:p>
    <w:p w:rsidR="003024E2" w:rsidRPr="003024E2" w:rsidRDefault="003024E2" w:rsidP="00302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024E2" w:rsidRPr="003024E2" w:rsidTr="008C4E66">
        <w:tc>
          <w:tcPr>
            <w:tcW w:w="4785" w:type="dxa"/>
            <w:hideMark/>
          </w:tcPr>
          <w:p w:rsidR="003024E2" w:rsidRPr="003024E2" w:rsidRDefault="003024E2" w:rsidP="008B15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29.03.2022 </w:t>
            </w:r>
          </w:p>
        </w:tc>
        <w:tc>
          <w:tcPr>
            <w:tcW w:w="4786" w:type="dxa"/>
            <w:hideMark/>
          </w:tcPr>
          <w:p w:rsidR="003024E2" w:rsidRPr="003024E2" w:rsidRDefault="001A69C6" w:rsidP="001A69C6">
            <w:pPr>
              <w:spacing w:after="0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24E2" w:rsidRPr="00302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B15B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27CFD" w:rsidRPr="001A69C6" w:rsidRDefault="00755E2D" w:rsidP="00755E2D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Гостицкое сельское поселение Сланцевского муниципального района Ленинградской области </w:t>
      </w:r>
    </w:p>
    <w:p w:rsidR="001E3CA7" w:rsidRDefault="001E3CA7" w:rsidP="00755E2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755E2D" w:rsidRDefault="004F1F2B" w:rsidP="00755E2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="00755E2D">
        <w:rPr>
          <w:rFonts w:ascii="Times New Roman" w:hAnsi="Times New Roman"/>
          <w:sz w:val="28"/>
          <w:szCs w:val="28"/>
        </w:rPr>
        <w:t>у</w:t>
      </w:r>
      <w:r w:rsidRPr="00AB70AA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 w:rsidR="00755E2D" w:rsidRPr="00755E2D">
        <w:rPr>
          <w:rFonts w:ascii="Times New Roman" w:hAnsi="Times New Roman"/>
          <w:sz w:val="28"/>
          <w:szCs w:val="28"/>
        </w:rPr>
        <w:t xml:space="preserve">Гостицкое сельское поселение Сланцевского муниципального района Ленинградской области </w:t>
      </w:r>
      <w:r w:rsidRPr="00AB70AA">
        <w:rPr>
          <w:rFonts w:ascii="Times New Roman" w:hAnsi="Times New Roman"/>
          <w:sz w:val="28"/>
          <w:szCs w:val="28"/>
        </w:rPr>
        <w:t xml:space="preserve"> </w:t>
      </w:r>
      <w:r w:rsidR="00755E2D">
        <w:rPr>
          <w:rFonts w:ascii="Times New Roman" w:hAnsi="Times New Roman"/>
          <w:sz w:val="28"/>
          <w:szCs w:val="28"/>
        </w:rPr>
        <w:t>с</w:t>
      </w:r>
      <w:r w:rsidRPr="00AB70AA">
        <w:rPr>
          <w:rFonts w:ascii="Times New Roman" w:hAnsi="Times New Roman"/>
          <w:sz w:val="28"/>
          <w:szCs w:val="28"/>
        </w:rPr>
        <w:t xml:space="preserve">овет депутатов </w:t>
      </w:r>
      <w:r w:rsidR="00755E2D" w:rsidRPr="00AB70A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55E2D" w:rsidRPr="00755E2D">
        <w:rPr>
          <w:rFonts w:ascii="Times New Roman" w:hAnsi="Times New Roman"/>
          <w:sz w:val="28"/>
          <w:szCs w:val="28"/>
        </w:rPr>
        <w:t xml:space="preserve">Гостицкое сельское поселение Сланцевского муниципального района Ленинградской области </w:t>
      </w:r>
      <w:r w:rsidRPr="00AB70AA">
        <w:rPr>
          <w:rFonts w:ascii="Times New Roman" w:hAnsi="Times New Roman"/>
          <w:sz w:val="28"/>
          <w:szCs w:val="28"/>
        </w:rPr>
        <w:t>(далее - Совет</w:t>
      </w:r>
      <w:proofErr w:type="gramEnd"/>
      <w:r w:rsidRPr="00AB70AA">
        <w:rPr>
          <w:rFonts w:ascii="Times New Roman" w:hAnsi="Times New Roman"/>
          <w:sz w:val="28"/>
          <w:szCs w:val="28"/>
        </w:rPr>
        <w:t xml:space="preserve"> депутатов) </w:t>
      </w: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1A6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8530D6" w:rsidP="001A6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755E2D" w:rsidRPr="00755E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 w:rsidR="00427CFD" w:rsidRPr="00AB70AA">
        <w:rPr>
          <w:rFonts w:ascii="Times New Roman" w:hAnsi="Times New Roman" w:cs="Times New Roman"/>
          <w:sz w:val="28"/>
          <w:szCs w:val="28"/>
        </w:rPr>
        <w:t>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7E50F2" w:rsidRDefault="008530D6" w:rsidP="001A69C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>1.2. Периодичность актуализации информации на официальном сайте органов местного са</w:t>
      </w:r>
      <w:bookmarkStart w:id="0" w:name="_GoBack"/>
      <w:bookmarkEnd w:id="0"/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моуправления </w:t>
      </w:r>
      <w:r w:rsidR="00755E2D" w:rsidRPr="00755E2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  <w:r w:rsidR="00755E2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5E2D" w:rsidRPr="00E2069A" w:rsidRDefault="00755E2D" w:rsidP="001A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69A">
        <w:rPr>
          <w:rFonts w:ascii="Times New Roman" w:hAnsi="Times New Roman"/>
          <w:sz w:val="28"/>
          <w:szCs w:val="28"/>
        </w:rPr>
        <w:t>2. Опубликовать настоящее решение в официальном приложении к газете «Знамя труда» и разместить на сайте муниципального образования Гостицкое сельское поселение в сети «Интернет».</w:t>
      </w:r>
    </w:p>
    <w:p w:rsidR="001A69C6" w:rsidRDefault="00755E2D" w:rsidP="001A69C6">
      <w:pPr>
        <w:tabs>
          <w:tab w:val="left" w:pos="567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9A">
        <w:rPr>
          <w:rFonts w:ascii="Times New Roman" w:hAnsi="Times New Roman"/>
          <w:sz w:val="28"/>
          <w:szCs w:val="28"/>
        </w:rPr>
        <w:t xml:space="preserve">3. </w:t>
      </w:r>
      <w:r w:rsidR="001A69C6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755E2D" w:rsidRPr="00E2069A" w:rsidRDefault="00755E2D" w:rsidP="001A69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55E2D" w:rsidRDefault="00755E2D" w:rsidP="00755E2D">
      <w:pPr>
        <w:pStyle w:val="a4"/>
        <w:ind w:firstLine="0"/>
        <w:rPr>
          <w:rFonts w:ascii="Times New Roman" w:hAnsi="Times New Roman"/>
          <w:szCs w:val="28"/>
        </w:rPr>
      </w:pPr>
    </w:p>
    <w:p w:rsidR="00755E2D" w:rsidRDefault="00755E2D" w:rsidP="001A69C6">
      <w:pPr>
        <w:pStyle w:val="a4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А.В. Ильин</w:t>
      </w:r>
    </w:p>
    <w:p w:rsidR="001A69C6" w:rsidRPr="001A69C6" w:rsidRDefault="001A69C6" w:rsidP="001A69C6">
      <w:pPr>
        <w:pStyle w:val="a4"/>
        <w:ind w:firstLine="0"/>
        <w:rPr>
          <w:rFonts w:ascii="Times New Roman" w:hAnsi="Times New Roman"/>
          <w:szCs w:val="28"/>
        </w:rPr>
      </w:pPr>
    </w:p>
    <w:p w:rsidR="001A69C6" w:rsidRDefault="001A69C6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1A69C6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6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8530D6" w:rsidRPr="001A69C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427CFD" w:rsidRPr="001A69C6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7CFD" w:rsidRPr="001A69C6" w:rsidRDefault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1A69C6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1A69C6">
        <w:rPr>
          <w:rFonts w:ascii="Times New Roman" w:hAnsi="Times New Roman" w:cs="Times New Roman"/>
          <w:sz w:val="24"/>
          <w:szCs w:val="24"/>
        </w:rPr>
        <w:t>ПОЛОЖЕНИЕ</w:t>
      </w:r>
    </w:p>
    <w:p w:rsidR="00427CFD" w:rsidRPr="001A69C6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О ПОРЯДКЕ ФОРМИРОВАНИЯ, РАЗМЕЩЕНИЯ И ОБЕСПЕЧЕНИЯ ДОСТУПА</w:t>
      </w:r>
    </w:p>
    <w:p w:rsidR="00427CFD" w:rsidRPr="001A69C6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К ОФИЦИАЛЬНОЙ ИНФОРМАЦИИ О ДЕЯТЕЛЬНОСТИ ОРГАНОВ МЕСТНОГО</w:t>
      </w:r>
    </w:p>
    <w:p w:rsidR="00427CFD" w:rsidRPr="001A69C6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САМОУПРАВЛЕНИЯ И ДОЛЖНОСТНЫХ ЛИЦ </w:t>
      </w:r>
      <w:r w:rsidR="00755E2D" w:rsidRPr="001A6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1A6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7CFD" w:rsidRPr="001A69C6" w:rsidRDefault="00427CFD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CFD" w:rsidRPr="001A69C6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7CFD" w:rsidRPr="001A69C6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A69C6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755E2D" w:rsidRPr="001A69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 w:rsidRPr="001A69C6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</w:t>
      </w:r>
      <w:proofErr w:type="gramEnd"/>
      <w:r w:rsidRPr="001A69C6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755E2D" w:rsidRPr="001A69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 w:rsidR="002D5ECE" w:rsidRPr="001A69C6">
        <w:rPr>
          <w:rFonts w:ascii="Times New Roman" w:hAnsi="Times New Roman" w:cs="Times New Roman"/>
          <w:sz w:val="24"/>
          <w:szCs w:val="24"/>
        </w:rPr>
        <w:t>(далее – муниципальное</w:t>
      </w:r>
      <w:r w:rsidR="00873421"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1A69C6">
        <w:rPr>
          <w:rFonts w:ascii="Times New Roman" w:hAnsi="Times New Roman" w:cs="Times New Roman"/>
          <w:sz w:val="24"/>
          <w:szCs w:val="24"/>
        </w:rPr>
        <w:t>образование</w:t>
      </w:r>
      <w:r w:rsidR="00873421" w:rsidRPr="001A69C6">
        <w:rPr>
          <w:rFonts w:ascii="Times New Roman" w:hAnsi="Times New Roman" w:cs="Times New Roman"/>
          <w:sz w:val="24"/>
          <w:szCs w:val="24"/>
        </w:rPr>
        <w:t>)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="00755E2D" w:rsidRPr="001A69C6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1A69C6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755E2D" w:rsidRPr="001A69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 w:rsidR="009865CC"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="00873421" w:rsidRPr="001A69C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1A69C6">
        <w:rPr>
          <w:rFonts w:ascii="Times New Roman" w:hAnsi="Times New Roman" w:cs="Times New Roman"/>
          <w:sz w:val="24"/>
          <w:szCs w:val="24"/>
        </w:rPr>
        <w:t>-</w:t>
      </w:r>
      <w:r w:rsidRPr="001A69C6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не распространяется </w:t>
      </w:r>
      <w:proofErr w:type="gramStart"/>
      <w:r w:rsidRPr="001A69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69C6">
        <w:rPr>
          <w:rFonts w:ascii="Times New Roman" w:hAnsi="Times New Roman" w:cs="Times New Roman"/>
          <w:sz w:val="24"/>
          <w:szCs w:val="24"/>
        </w:rPr>
        <w:t>: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1A69C6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1A69C6">
        <w:rPr>
          <w:rFonts w:ascii="Times New Roman" w:hAnsi="Times New Roman" w:cs="Times New Roman"/>
          <w:sz w:val="24"/>
          <w:szCs w:val="24"/>
        </w:rPr>
        <w:t>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1A69C6">
        <w:rPr>
          <w:rFonts w:ascii="Times New Roman" w:hAnsi="Times New Roman" w:cs="Times New Roman"/>
          <w:sz w:val="24"/>
          <w:szCs w:val="24"/>
        </w:rPr>
        <w:t>на</w:t>
      </w:r>
      <w:r w:rsidRPr="001A69C6">
        <w:rPr>
          <w:rFonts w:ascii="Times New Roman" w:hAnsi="Times New Roman" w:cs="Times New Roman"/>
          <w:sz w:val="24"/>
          <w:szCs w:val="24"/>
        </w:rPr>
        <w:t>м</w:t>
      </w:r>
      <w:r w:rsidR="007845A3" w:rsidRPr="001A69C6">
        <w:rPr>
          <w:rFonts w:ascii="Times New Roman" w:hAnsi="Times New Roman" w:cs="Times New Roman"/>
          <w:sz w:val="24"/>
          <w:szCs w:val="24"/>
        </w:rPr>
        <w:t>и</w:t>
      </w:r>
      <w:r w:rsidRPr="001A69C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1A69C6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1A69C6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1A69C6">
        <w:rPr>
          <w:rFonts w:ascii="Times New Roman" w:hAnsi="Times New Roman" w:cs="Times New Roman"/>
          <w:sz w:val="24"/>
          <w:szCs w:val="24"/>
        </w:rPr>
        <w:t>ми</w:t>
      </w:r>
      <w:r w:rsidR="007845A3"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Pr="001A69C6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1A69C6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1A69C6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C6">
        <w:rPr>
          <w:rFonts w:ascii="Times New Roman" w:hAnsi="Times New Roman" w:cs="Times New Roman"/>
          <w:sz w:val="24"/>
          <w:szCs w:val="24"/>
        </w:rPr>
        <w:t>№</w:t>
      </w:r>
      <w:r w:rsidRPr="001A69C6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1A69C6">
        <w:rPr>
          <w:rFonts w:ascii="Times New Roman" w:hAnsi="Times New Roman" w:cs="Times New Roman"/>
          <w:sz w:val="24"/>
          <w:szCs w:val="24"/>
        </w:rPr>
        <w:t>«</w:t>
      </w:r>
      <w:r w:rsidRPr="001A69C6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C6">
        <w:rPr>
          <w:rFonts w:ascii="Times New Roman" w:hAnsi="Times New Roman" w:cs="Times New Roman"/>
          <w:sz w:val="24"/>
          <w:szCs w:val="24"/>
        </w:rPr>
        <w:t>»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1A69C6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</w:t>
      </w:r>
      <w:r w:rsidRPr="001A69C6">
        <w:rPr>
          <w:rFonts w:ascii="Times New Roman" w:hAnsi="Times New Roman" w:cs="Times New Roman"/>
          <w:sz w:val="24"/>
          <w:szCs w:val="24"/>
        </w:rPr>
        <w:t xml:space="preserve">, и в иных отведенных для этих целей </w:t>
      </w:r>
      <w:r w:rsidRPr="001A69C6">
        <w:rPr>
          <w:rFonts w:ascii="Times New Roman" w:hAnsi="Times New Roman" w:cs="Times New Roman"/>
          <w:sz w:val="24"/>
          <w:szCs w:val="24"/>
        </w:rPr>
        <w:lastRenderedPageBreak/>
        <w:t>местах;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1A69C6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1A69C6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1A69C6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1A69C6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1A69C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1A69C6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1A69C6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9C6">
        <w:rPr>
          <w:rFonts w:ascii="Times New Roman" w:hAnsi="Times New Roman" w:cs="Times New Roman"/>
          <w:sz w:val="24"/>
          <w:szCs w:val="24"/>
        </w:rPr>
        <w:t>В устной форме по телефонам, расположенным в приемных главы, заместителей главы администр</w:t>
      </w:r>
      <w:r w:rsidR="00BE7D78" w:rsidRPr="001A69C6">
        <w:rPr>
          <w:rFonts w:ascii="Times New Roman" w:hAnsi="Times New Roman" w:cs="Times New Roman"/>
          <w:sz w:val="24"/>
          <w:szCs w:val="24"/>
        </w:rPr>
        <w:t>ации, приемной Совета депутатов</w:t>
      </w:r>
      <w:r w:rsidR="00873421" w:rsidRPr="001A69C6">
        <w:rPr>
          <w:rFonts w:ascii="Times New Roman" w:hAnsi="Times New Roman" w:cs="Times New Roman"/>
          <w:sz w:val="24"/>
          <w:szCs w:val="24"/>
        </w:rPr>
        <w:t xml:space="preserve">, </w:t>
      </w:r>
      <w:r w:rsidRPr="001A69C6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C6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1A69C6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 должностных лиц</w:t>
      </w:r>
      <w:proofErr w:type="gramEnd"/>
      <w:r w:rsidRPr="001A69C6">
        <w:rPr>
          <w:rFonts w:ascii="Times New Roman" w:hAnsi="Times New Roman" w:cs="Times New Roman"/>
          <w:sz w:val="24"/>
          <w:szCs w:val="24"/>
        </w:rPr>
        <w:t>, график приема населения должностными лицами, сведения о проезде к указанным местам приема.</w:t>
      </w:r>
    </w:p>
    <w:p w:rsidR="00427CFD" w:rsidRPr="001A69C6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1A69C6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2. Организация доступа к информации о деятельности органов</w:t>
      </w:r>
    </w:p>
    <w:p w:rsidR="00427CFD" w:rsidRPr="001A69C6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лиц. Основные</w:t>
      </w:r>
    </w:p>
    <w:p w:rsidR="00427CFD" w:rsidRPr="001A69C6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требования при обеспечении доступа к этой информации</w:t>
      </w:r>
    </w:p>
    <w:p w:rsidR="00427CFD" w:rsidRPr="001A69C6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1A69C6">
        <w:rPr>
          <w:rFonts w:ascii="Times New Roman" w:hAnsi="Times New Roman" w:cs="Times New Roman"/>
          <w:sz w:val="24"/>
          <w:szCs w:val="24"/>
        </w:rPr>
        <w:t xml:space="preserve">главы и Совета депутатов </w:t>
      </w:r>
      <w:r w:rsidRPr="001A69C6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1A69C6">
        <w:rPr>
          <w:rFonts w:ascii="Times New Roman" w:hAnsi="Times New Roman" w:cs="Times New Roman"/>
          <w:sz w:val="24"/>
          <w:szCs w:val="24"/>
        </w:rPr>
        <w:t>главой</w:t>
      </w:r>
      <w:r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="00755E2D" w:rsidRPr="001A69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 w:rsidR="002934D8"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Pr="001A69C6">
        <w:rPr>
          <w:rFonts w:ascii="Times New Roman" w:hAnsi="Times New Roman" w:cs="Times New Roman"/>
          <w:sz w:val="24"/>
          <w:szCs w:val="24"/>
        </w:rPr>
        <w:t>должностные лица;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- в отношении администрации </w:t>
      </w:r>
      <w:r w:rsidR="00755E2D" w:rsidRPr="001A69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 w:rsidR="005136E5"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Pr="001A69C6">
        <w:rPr>
          <w:rFonts w:ascii="Times New Roman" w:hAnsi="Times New Roman" w:cs="Times New Roman"/>
          <w:sz w:val="24"/>
          <w:szCs w:val="24"/>
        </w:rPr>
        <w:t xml:space="preserve">(далее - Администрация) и должностных лиц Администрации - уполномоченные главой </w:t>
      </w:r>
      <w:r w:rsidR="00873421" w:rsidRPr="001A69C6">
        <w:rPr>
          <w:rFonts w:ascii="Times New Roman" w:hAnsi="Times New Roman" w:cs="Times New Roman"/>
          <w:sz w:val="24"/>
          <w:szCs w:val="24"/>
        </w:rPr>
        <w:t>администрации</w:t>
      </w:r>
      <w:r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="005136E5"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Pr="001A69C6">
        <w:rPr>
          <w:rFonts w:ascii="Times New Roman" w:hAnsi="Times New Roman" w:cs="Times New Roman"/>
          <w:sz w:val="24"/>
          <w:szCs w:val="24"/>
        </w:rPr>
        <w:t>должнос</w:t>
      </w:r>
      <w:r w:rsidR="00873421" w:rsidRPr="001A69C6">
        <w:rPr>
          <w:rFonts w:ascii="Times New Roman" w:hAnsi="Times New Roman" w:cs="Times New Roman"/>
          <w:sz w:val="24"/>
          <w:szCs w:val="24"/>
        </w:rPr>
        <w:t>тные лица, структурные подразделения Администрации.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1A69C6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lastRenderedPageBreak/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C6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1A69C6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 Предоставление информации о деятельности органов</w:t>
      </w:r>
    </w:p>
    <w:p w:rsidR="00427CFD" w:rsidRPr="001A69C6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</w:t>
      </w:r>
    </w:p>
    <w:p w:rsidR="00427CFD" w:rsidRPr="001A69C6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C6">
        <w:rPr>
          <w:rFonts w:ascii="Times New Roman" w:hAnsi="Times New Roman" w:cs="Times New Roman"/>
          <w:sz w:val="24"/>
          <w:szCs w:val="24"/>
        </w:rPr>
        <w:t>Ленинградской</w:t>
      </w:r>
      <w:r w:rsidRPr="001A69C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</w:t>
      </w:r>
      <w:r w:rsidR="00755E2D" w:rsidRPr="001A69C6">
        <w:rPr>
          <w:rFonts w:ascii="Times New Roman" w:hAnsi="Times New Roman" w:cs="Times New Roman"/>
          <w:sz w:val="24"/>
          <w:szCs w:val="24"/>
        </w:rPr>
        <w:t>приложении к газете «Знамя труда»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1A69C6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1A69C6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- глава муниципального района;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- председатель Совета депутатов муниципального района, заместитель председателя Совета депутатов  муниципального района;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- </w:t>
      </w:r>
      <w:r w:rsidR="00266449" w:rsidRPr="001A69C6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района, его </w:t>
      </w:r>
      <w:r w:rsidRPr="001A69C6">
        <w:rPr>
          <w:rFonts w:ascii="Times New Roman" w:hAnsi="Times New Roman" w:cs="Times New Roman"/>
          <w:sz w:val="24"/>
          <w:szCs w:val="24"/>
        </w:rPr>
        <w:t>первый заместитель, заместители;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1A69C6">
        <w:rPr>
          <w:rFonts w:ascii="Times New Roman" w:hAnsi="Times New Roman" w:cs="Times New Roman"/>
          <w:sz w:val="24"/>
          <w:szCs w:val="24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C6">
        <w:rPr>
          <w:rFonts w:ascii="Times New Roman" w:hAnsi="Times New Roman" w:cs="Times New Roman"/>
          <w:sz w:val="24"/>
          <w:szCs w:val="24"/>
        </w:rPr>
        <w:t xml:space="preserve">их возглавляющих </w:t>
      </w:r>
      <w:r w:rsidRPr="001A69C6">
        <w:rPr>
          <w:rFonts w:ascii="Times New Roman" w:hAnsi="Times New Roman" w:cs="Times New Roman"/>
          <w:sz w:val="24"/>
          <w:szCs w:val="24"/>
        </w:rPr>
        <w:t xml:space="preserve">(Ф.И.О., телефон), </w:t>
      </w:r>
      <w:r w:rsidR="00BF2D01" w:rsidRPr="001A69C6">
        <w:rPr>
          <w:rFonts w:ascii="Times New Roman" w:hAnsi="Times New Roman" w:cs="Times New Roman"/>
          <w:sz w:val="24"/>
          <w:szCs w:val="24"/>
        </w:rPr>
        <w:t>а также</w:t>
      </w:r>
      <w:r w:rsidRPr="001A69C6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F2D01" w:rsidRPr="001A69C6">
        <w:rPr>
          <w:rFonts w:ascii="Times New Roman" w:hAnsi="Times New Roman" w:cs="Times New Roman"/>
          <w:sz w:val="24"/>
          <w:szCs w:val="24"/>
        </w:rPr>
        <w:t xml:space="preserve">осуществления ими </w:t>
      </w:r>
      <w:r w:rsidRPr="001A69C6">
        <w:rPr>
          <w:rFonts w:ascii="Times New Roman" w:hAnsi="Times New Roman" w:cs="Times New Roman"/>
          <w:sz w:val="24"/>
          <w:szCs w:val="24"/>
        </w:rPr>
        <w:t>приема</w:t>
      </w:r>
      <w:r w:rsidR="00BF2D01" w:rsidRPr="001A69C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C6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1A69C6">
        <w:rPr>
          <w:rFonts w:ascii="Times New Roman" w:hAnsi="Times New Roman" w:cs="Times New Roman"/>
          <w:sz w:val="24"/>
          <w:szCs w:val="24"/>
        </w:rPr>
        <w:t xml:space="preserve"> уполномоченным органом (должностным лицом) или по согласованию с ним иными </w:t>
      </w:r>
      <w:r w:rsidR="00BF2D01" w:rsidRPr="001A69C6">
        <w:rPr>
          <w:rFonts w:ascii="Times New Roman" w:hAnsi="Times New Roman" w:cs="Times New Roman"/>
          <w:sz w:val="24"/>
          <w:szCs w:val="24"/>
        </w:rPr>
        <w:t>работниками</w:t>
      </w:r>
      <w:r w:rsidRPr="001A69C6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1A69C6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82456F"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="00755E2D" w:rsidRPr="001A69C6">
        <w:rPr>
          <w:rFonts w:ascii="Times New Roman" w:hAnsi="Times New Roman" w:cs="Times New Roman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1A69C6">
        <w:rPr>
          <w:rFonts w:ascii="Times New Roman" w:hAnsi="Times New Roman" w:cs="Times New Roman"/>
          <w:sz w:val="24"/>
          <w:szCs w:val="24"/>
        </w:rPr>
        <w:t>, предоставляю сведения средствам массовой информации</w:t>
      </w:r>
      <w:r w:rsidR="00F36477" w:rsidRPr="001A69C6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1A69C6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1A69C6">
        <w:rPr>
          <w:rFonts w:ascii="Times New Roman" w:hAnsi="Times New Roman" w:cs="Times New Roman"/>
          <w:sz w:val="24"/>
          <w:szCs w:val="24"/>
        </w:rPr>
        <w:t>обеспечивая ее</w:t>
      </w:r>
      <w:r w:rsidRPr="001A69C6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="000647A4" w:rsidRPr="001A69C6">
        <w:rPr>
          <w:rFonts w:ascii="Times New Roman" w:hAnsi="Times New Roman" w:cs="Times New Roman"/>
          <w:sz w:val="24"/>
          <w:szCs w:val="24"/>
        </w:rPr>
        <w:lastRenderedPageBreak/>
        <w:t>достоверность и отсутствие в ней</w:t>
      </w:r>
      <w:r w:rsidRPr="001A69C6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1A69C6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9C6">
        <w:rPr>
          <w:rFonts w:ascii="Times New Roman" w:hAnsi="Times New Roman" w:cs="Times New Roman"/>
          <w:sz w:val="24"/>
          <w:szCs w:val="24"/>
        </w:rPr>
        <w:t>Н</w:t>
      </w:r>
      <w:r w:rsidR="00427CFD" w:rsidRPr="001A69C6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1A69C6">
        <w:rPr>
          <w:rFonts w:ascii="Times New Roman" w:hAnsi="Times New Roman" w:cs="Times New Roman"/>
          <w:sz w:val="24"/>
          <w:szCs w:val="24"/>
        </w:rPr>
        <w:t>в п</w:t>
      </w:r>
      <w:r w:rsidR="00427CFD" w:rsidRPr="001A69C6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1A69C6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1A69C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1A69C6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1A69C6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1A69C6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1A69C6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AC4347" w:rsidRPr="001A69C6">
        <w:rPr>
          <w:rFonts w:ascii="Times New Roman" w:hAnsi="Times New Roman" w:cs="Times New Roman"/>
          <w:sz w:val="24"/>
          <w:szCs w:val="24"/>
        </w:rPr>
        <w:t>№</w:t>
      </w:r>
      <w:r w:rsidR="00427CFD" w:rsidRPr="001A69C6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1A69C6">
        <w:rPr>
          <w:rFonts w:ascii="Times New Roman" w:hAnsi="Times New Roman" w:cs="Times New Roman"/>
          <w:sz w:val="24"/>
          <w:szCs w:val="24"/>
        </w:rPr>
        <w:t>«</w:t>
      </w:r>
      <w:r w:rsidR="00427CFD" w:rsidRPr="001A69C6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C6">
        <w:rPr>
          <w:rFonts w:ascii="Times New Roman" w:hAnsi="Times New Roman" w:cs="Times New Roman"/>
          <w:sz w:val="24"/>
          <w:szCs w:val="24"/>
        </w:rPr>
        <w:t>»</w:t>
      </w:r>
      <w:r w:rsidR="00427CFD" w:rsidRPr="001A69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1A69C6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1A69C6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1A69C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1A69C6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1A69C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C6">
        <w:rPr>
          <w:rFonts w:ascii="Times New Roman" w:hAnsi="Times New Roman" w:cs="Times New Roman"/>
          <w:sz w:val="24"/>
          <w:szCs w:val="24"/>
        </w:rPr>
        <w:t>в</w:t>
      </w:r>
      <w:r w:rsidRPr="001A69C6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1A69C6">
        <w:rPr>
          <w:rFonts w:ascii="Times New Roman" w:hAnsi="Times New Roman" w:cs="Times New Roman"/>
          <w:sz w:val="24"/>
          <w:szCs w:val="24"/>
        </w:rPr>
        <w:t>ом формате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1A69C6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1A69C6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1A69C6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1A69C6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1A69C6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1A69C6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1A69C6">
        <w:rPr>
          <w:rFonts w:ascii="Times New Roman" w:hAnsi="Times New Roman" w:cs="Times New Roman"/>
          <w:sz w:val="24"/>
          <w:szCs w:val="24"/>
        </w:rPr>
        <w:t xml:space="preserve">через библиотечные фонды осуществляется путем ежемесячного </w:t>
      </w:r>
      <w:r w:rsidR="009114EE" w:rsidRPr="001A69C6">
        <w:rPr>
          <w:rFonts w:ascii="Times New Roman" w:hAnsi="Times New Roman" w:cs="Times New Roman"/>
          <w:sz w:val="24"/>
          <w:szCs w:val="24"/>
        </w:rPr>
        <w:t xml:space="preserve">направления официальных печатных изданий </w:t>
      </w:r>
      <w:r w:rsidR="00137133" w:rsidRPr="001A69C6">
        <w:rPr>
          <w:rFonts w:ascii="Times New Roman" w:hAnsi="Times New Roman" w:cs="Times New Roman"/>
          <w:sz w:val="24"/>
          <w:szCs w:val="24"/>
        </w:rPr>
        <w:t xml:space="preserve"> </w:t>
      </w:r>
      <w:r w:rsidRPr="001A69C6">
        <w:rPr>
          <w:rFonts w:ascii="Times New Roman" w:hAnsi="Times New Roman" w:cs="Times New Roman"/>
          <w:sz w:val="24"/>
          <w:szCs w:val="24"/>
        </w:rPr>
        <w:t>в</w:t>
      </w:r>
      <w:r w:rsidR="002933C8" w:rsidRPr="001A69C6">
        <w:rPr>
          <w:rFonts w:ascii="Times New Roman" w:hAnsi="Times New Roman" w:cs="Times New Roman"/>
          <w:sz w:val="24"/>
          <w:szCs w:val="24"/>
        </w:rPr>
        <w:t xml:space="preserve"> библиотеку д. Гостицы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1A69C6">
        <w:rPr>
          <w:rFonts w:ascii="Times New Roman" w:hAnsi="Times New Roman" w:cs="Times New Roman"/>
          <w:sz w:val="24"/>
          <w:szCs w:val="24"/>
        </w:rPr>
        <w:t xml:space="preserve">Ознакомление пользователей информацией с информацией о деятельности </w:t>
      </w:r>
      <w:r w:rsidR="00137133" w:rsidRPr="001A69C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Pr="001A69C6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1A69C6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69C6" w:rsidRDefault="001A69C6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CFD" w:rsidRPr="001A69C6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4. Ответственность за нарушение порядка доступа</w:t>
      </w:r>
    </w:p>
    <w:p w:rsidR="00427CFD" w:rsidRPr="001A69C6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</w:t>
      </w:r>
    </w:p>
    <w:p w:rsidR="00427CFD" w:rsidRPr="001A69C6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lastRenderedPageBreak/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C6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1A69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69C6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C6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1A69C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1A69C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B9" w:rsidRPr="001A69C6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1A69C6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P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69C6" w:rsidRPr="001A69C6" w:rsidRDefault="001A69C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69C6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1A69C6" w:rsidRDefault="002B30FA" w:rsidP="002B3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sz w:val="24"/>
          <w:szCs w:val="24"/>
        </w:rPr>
        <w:t>ПЕРИОДИЧНОСТЬ АКТУАЛИЗАЦИИ ИНФОРМАЦИИ НА ОФИЦИАЛЬНОМ САЙТЕ ОРГАНОВ МЕСТНОГО С</w:t>
      </w:r>
      <w:r w:rsidR="0002742F" w:rsidRPr="001A69C6">
        <w:rPr>
          <w:rFonts w:ascii="Times New Roman" w:hAnsi="Times New Roman" w:cs="Times New Roman"/>
          <w:sz w:val="24"/>
          <w:szCs w:val="24"/>
        </w:rPr>
        <w:t xml:space="preserve">АМОУПРАВЛЕНИЯ </w:t>
      </w: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1A69C6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9C6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1A69C6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 w:rsidR="002933C8" w:rsidRPr="001A69C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 w:rsidRPr="001A69C6">
        <w:rPr>
          <w:rFonts w:ascii="Times New Roman" w:hAnsi="Times New Roman" w:cs="Times New Roman"/>
          <w:b w:val="0"/>
          <w:sz w:val="24"/>
          <w:szCs w:val="24"/>
        </w:rPr>
        <w:t>устанавливается следующая периодичность актуализации информации на официальном сайте органов местного с</w:t>
      </w:r>
      <w:r w:rsidR="0002742F" w:rsidRPr="001A69C6">
        <w:rPr>
          <w:rFonts w:ascii="Times New Roman" w:hAnsi="Times New Roman" w:cs="Times New Roman"/>
          <w:b w:val="0"/>
          <w:sz w:val="24"/>
          <w:szCs w:val="24"/>
        </w:rPr>
        <w:t xml:space="preserve">амоуправления </w:t>
      </w:r>
      <w:r w:rsidR="002933C8" w:rsidRPr="001A69C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1A69C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:rsidR="002B30FA" w:rsidRPr="001A69C6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</w:t>
      </w:r>
      <w:proofErr w:type="gramEnd"/>
      <w:r w:rsidR="00D927AC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FA" w:rsidRPr="001A69C6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30FA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поступления граждан на муниципальную службу </w:t>
      </w:r>
      <w:r w:rsidR="002431F7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0FA" w:rsidRPr="001A69C6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:rsidR="00D927AC" w:rsidRPr="001A69C6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1A69C6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условия </w:t>
      </w:r>
      <w:r w:rsidR="00D927AC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вакантных должностей муниципальной службы </w:t>
      </w:r>
      <w:r w:rsidR="002431F7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1A69C6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1A69C6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1A6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A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1A69C6" w:rsidSect="001A69C6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A" w:rsidRDefault="0077381A" w:rsidP="00FF5666">
      <w:pPr>
        <w:spacing w:after="0" w:line="240" w:lineRule="auto"/>
      </w:pPr>
      <w:r>
        <w:separator/>
      </w:r>
    </w:p>
  </w:endnote>
  <w:endnote w:type="continuationSeparator" w:id="0">
    <w:p w:rsidR="0077381A" w:rsidRDefault="0077381A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A" w:rsidRDefault="0077381A" w:rsidP="00FF5666">
      <w:pPr>
        <w:spacing w:after="0" w:line="240" w:lineRule="auto"/>
      </w:pPr>
      <w:r>
        <w:separator/>
      </w:r>
    </w:p>
  </w:footnote>
  <w:footnote w:type="continuationSeparator" w:id="0">
    <w:p w:rsidR="0077381A" w:rsidRDefault="0077381A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FF5666" w:rsidRDefault="0079609F">
        <w:pPr>
          <w:pStyle w:val="a5"/>
          <w:jc w:val="center"/>
        </w:pPr>
        <w:fldSimple w:instr=" PAGE   \* MERGEFORMAT ">
          <w:r w:rsidR="001E3CA7">
            <w:rPr>
              <w:noProof/>
            </w:rPr>
            <w:t>7</w:t>
          </w:r>
        </w:fldSimple>
      </w:p>
    </w:sdtContent>
  </w:sdt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10023"/>
    <w:rsid w:val="00137133"/>
    <w:rsid w:val="0016219D"/>
    <w:rsid w:val="00171AA6"/>
    <w:rsid w:val="0017463B"/>
    <w:rsid w:val="00195567"/>
    <w:rsid w:val="001A6914"/>
    <w:rsid w:val="001A69C6"/>
    <w:rsid w:val="001B5EF4"/>
    <w:rsid w:val="001C0C32"/>
    <w:rsid w:val="001E3CA7"/>
    <w:rsid w:val="001F2EEA"/>
    <w:rsid w:val="002431F7"/>
    <w:rsid w:val="00266449"/>
    <w:rsid w:val="002933C8"/>
    <w:rsid w:val="002934D8"/>
    <w:rsid w:val="002B30FA"/>
    <w:rsid w:val="002D30E4"/>
    <w:rsid w:val="002D5ECE"/>
    <w:rsid w:val="002D6526"/>
    <w:rsid w:val="002E7479"/>
    <w:rsid w:val="003024E2"/>
    <w:rsid w:val="003234C0"/>
    <w:rsid w:val="00325BCF"/>
    <w:rsid w:val="00331536"/>
    <w:rsid w:val="0033277D"/>
    <w:rsid w:val="0035075F"/>
    <w:rsid w:val="00390827"/>
    <w:rsid w:val="003F7EE8"/>
    <w:rsid w:val="0041781A"/>
    <w:rsid w:val="00425A25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564AB"/>
    <w:rsid w:val="005B177A"/>
    <w:rsid w:val="0068666B"/>
    <w:rsid w:val="006D33F1"/>
    <w:rsid w:val="006D5C6F"/>
    <w:rsid w:val="0070283F"/>
    <w:rsid w:val="00755E2D"/>
    <w:rsid w:val="0077381A"/>
    <w:rsid w:val="00776ADF"/>
    <w:rsid w:val="007845A3"/>
    <w:rsid w:val="0079609F"/>
    <w:rsid w:val="007A1AF1"/>
    <w:rsid w:val="007A6A64"/>
    <w:rsid w:val="007B1550"/>
    <w:rsid w:val="007D008B"/>
    <w:rsid w:val="007D4B33"/>
    <w:rsid w:val="007D5F16"/>
    <w:rsid w:val="007E50F2"/>
    <w:rsid w:val="00806C28"/>
    <w:rsid w:val="0082456F"/>
    <w:rsid w:val="0084477B"/>
    <w:rsid w:val="008448FA"/>
    <w:rsid w:val="008530D6"/>
    <w:rsid w:val="00873421"/>
    <w:rsid w:val="00876B2B"/>
    <w:rsid w:val="008841A2"/>
    <w:rsid w:val="00890271"/>
    <w:rsid w:val="0089266B"/>
    <w:rsid w:val="008A6B50"/>
    <w:rsid w:val="008B15B2"/>
    <w:rsid w:val="008E151F"/>
    <w:rsid w:val="00901E16"/>
    <w:rsid w:val="009114EE"/>
    <w:rsid w:val="00930810"/>
    <w:rsid w:val="00935F2F"/>
    <w:rsid w:val="00942B74"/>
    <w:rsid w:val="00967466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A7AE4"/>
    <w:rsid w:val="00EC53D5"/>
    <w:rsid w:val="00EE4E39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Balloon Text"/>
    <w:basedOn w:val="a"/>
    <w:link w:val="aa"/>
    <w:uiPriority w:val="99"/>
    <w:semiHidden/>
    <w:unhideWhenUsed/>
    <w:rsid w:val="0030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CD2B-6BE9-445B-B399-23BE435E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Komp</cp:lastModifiedBy>
  <cp:revision>9</cp:revision>
  <dcterms:created xsi:type="dcterms:W3CDTF">2022-03-15T12:08:00Z</dcterms:created>
  <dcterms:modified xsi:type="dcterms:W3CDTF">2022-03-30T11:00:00Z</dcterms:modified>
</cp:coreProperties>
</file>