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F" w:rsidRPr="009F10BF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4"/>
          <w:szCs w:val="24"/>
        </w:rPr>
        <w:drawing>
          <wp:inline distT="0" distB="0" distL="0" distR="0">
            <wp:extent cx="272415" cy="292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BF" w:rsidRPr="009F10BF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F10B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9F10BF" w:rsidRPr="009F10BF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F10B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Гостицкое сельское поселение</w:t>
      </w:r>
    </w:p>
    <w:p w:rsidR="009F10BF" w:rsidRPr="009F10BF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</w:pPr>
      <w:r w:rsidRPr="009F10B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Сланцевского муниципального района Ленинградской области</w:t>
      </w:r>
      <w:r w:rsidRPr="009F10BF"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  <w:t xml:space="preserve"> </w:t>
      </w:r>
    </w:p>
    <w:p w:rsidR="009F10BF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2"/>
          <w:szCs w:val="32"/>
          <w:lang w:eastAsia="hi-IN" w:bidi="hi-IN"/>
        </w:rPr>
      </w:pPr>
    </w:p>
    <w:p w:rsidR="009F10BF" w:rsidRPr="009F10BF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  <w:r w:rsidRPr="009F10BF"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  <w:t>ПОСТАНОВЛЕНИЕ</w:t>
      </w:r>
    </w:p>
    <w:p w:rsidR="008B5EBE" w:rsidRDefault="008B5EBE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8B5EBE" w:rsidRDefault="008B5EBE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8B5EBE">
        <w:rPr>
          <w:rFonts w:ascii="Times New Roman" w:hAnsi="Times New Roman" w:cs="Times New Roman"/>
          <w:sz w:val="28"/>
          <w:szCs w:val="28"/>
        </w:rPr>
        <w:t>1</w:t>
      </w:r>
      <w:r w:rsidR="00EB3065">
        <w:rPr>
          <w:rFonts w:ascii="Times New Roman" w:hAnsi="Times New Roman" w:cs="Times New Roman"/>
          <w:sz w:val="28"/>
          <w:szCs w:val="28"/>
        </w:rPr>
        <w:t>6</w:t>
      </w:r>
      <w:r w:rsidRPr="008B5EBE"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№6</w:t>
      </w:r>
      <w:r w:rsidR="00EB30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F10BF" w:rsidRPr="008B5EBE" w:rsidRDefault="008B5EBE" w:rsidP="008B5EBE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8B5EB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Гостицкого сельского поселения от 12.05.2020 №53-п </w:t>
      </w:r>
      <w:r w:rsidR="00EB3065">
        <w:rPr>
          <w:rFonts w:ascii="Times New Roman" w:hAnsi="Times New Roman" w:cs="Times New Roman"/>
          <w:sz w:val="24"/>
          <w:szCs w:val="24"/>
        </w:rPr>
        <w:t>«</w:t>
      </w:r>
      <w:r w:rsidRPr="008B5EBE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</w:r>
      <w:r w:rsidR="00EB3065">
        <w:rPr>
          <w:rFonts w:ascii="Times New Roman" w:hAnsi="Times New Roman" w:cs="Times New Roman"/>
          <w:sz w:val="24"/>
          <w:szCs w:val="24"/>
        </w:rPr>
        <w:t>»</w:t>
      </w:r>
    </w:p>
    <w:p w:rsidR="009F10BF" w:rsidRPr="009F10BF" w:rsidRDefault="009F10BF" w:rsidP="008B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В соответствии со статьей 31, подпунктом 8 пункта 1 статьи 51 Федерального закона от 30 марта 1999 года № 52-ФЗ </w:t>
      </w:r>
      <w:r w:rsidR="00EB3065">
        <w:rPr>
          <w:rFonts w:ascii="Times New Roman" w:hAnsi="Times New Roman" w:cs="Times New Roman"/>
          <w:sz w:val="28"/>
          <w:szCs w:val="28"/>
        </w:rPr>
        <w:t>«</w:t>
      </w:r>
      <w:r w:rsidRPr="009F10BF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EB3065">
        <w:rPr>
          <w:rFonts w:ascii="Times New Roman" w:hAnsi="Times New Roman" w:cs="Times New Roman"/>
          <w:sz w:val="28"/>
          <w:szCs w:val="28"/>
        </w:rPr>
        <w:t>»</w:t>
      </w:r>
      <w:r w:rsidRPr="009F10BF">
        <w:rPr>
          <w:rFonts w:ascii="Times New Roman" w:hAnsi="Times New Roman" w:cs="Times New Roman"/>
          <w:sz w:val="28"/>
          <w:szCs w:val="28"/>
        </w:rPr>
        <w:t xml:space="preserve">, предложением руководителя Управления Федеральной службы по надзору в сфере защиты прав потребителей и благополучия человека по Ленинградской области - Главного государственного санитарного врача по Ленинградской области от 11 июня 2020 года № 47-00-00/31-3824-2020, в целях снятия на территории Ленинградской области ограничительных мероприятий, соответствующих I этапу возобновления деятельности предприятий и организаций, деятельность которых непосредственно связана с потребителями, согласно Методическим рекомендациям МР 3.1.0178-20,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года, </w:t>
      </w:r>
      <w:r w:rsidR="008B5EBE">
        <w:rPr>
          <w:rFonts w:ascii="Times New Roman" w:hAnsi="Times New Roman" w:cs="Times New Roman"/>
          <w:sz w:val="28"/>
          <w:szCs w:val="28"/>
        </w:rPr>
        <w:t>администрация Гостицкого сельского поселения Сланцевского муниципального района</w:t>
      </w:r>
      <w:r w:rsidRPr="009F10B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B5EBE" w:rsidRPr="008B5E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5EBE" w:rsidRPr="008B5EBE">
        <w:rPr>
          <w:rFonts w:ascii="Times New Roman" w:hAnsi="Times New Roman" w:cs="Times New Roman"/>
          <w:sz w:val="28"/>
          <w:szCs w:val="28"/>
        </w:rPr>
        <w:t>: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8B5EBE">
        <w:rPr>
          <w:rFonts w:ascii="Times New Roman" w:hAnsi="Times New Roman" w:cs="Times New Roman"/>
          <w:sz w:val="28"/>
          <w:szCs w:val="28"/>
        </w:rPr>
        <w:t>администрация Гостицкого сельского поселения Сланцевского муниципального района</w:t>
      </w:r>
      <w:r w:rsidR="008B5EBE" w:rsidRPr="009F10B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9F10BF">
        <w:rPr>
          <w:rFonts w:ascii="Times New Roman" w:hAnsi="Times New Roman" w:cs="Times New Roman"/>
          <w:sz w:val="28"/>
          <w:szCs w:val="28"/>
        </w:rPr>
        <w:t>от 1</w:t>
      </w:r>
      <w:r w:rsidR="008B5EBE">
        <w:rPr>
          <w:rFonts w:ascii="Times New Roman" w:hAnsi="Times New Roman" w:cs="Times New Roman"/>
          <w:sz w:val="28"/>
          <w:szCs w:val="28"/>
        </w:rPr>
        <w:t>2</w:t>
      </w:r>
      <w:r w:rsidRPr="009F10BF">
        <w:rPr>
          <w:rFonts w:ascii="Times New Roman" w:hAnsi="Times New Roman" w:cs="Times New Roman"/>
          <w:sz w:val="28"/>
          <w:szCs w:val="28"/>
        </w:rPr>
        <w:t xml:space="preserve"> мая 2020 года № </w:t>
      </w:r>
      <w:r w:rsidR="008B5EBE">
        <w:rPr>
          <w:rFonts w:ascii="Times New Roman" w:hAnsi="Times New Roman" w:cs="Times New Roman"/>
          <w:sz w:val="28"/>
          <w:szCs w:val="28"/>
        </w:rPr>
        <w:t>53-п</w:t>
      </w:r>
      <w:r w:rsidRPr="009F10BF">
        <w:rPr>
          <w:rFonts w:ascii="Times New Roman" w:hAnsi="Times New Roman" w:cs="Times New Roman"/>
          <w:sz w:val="28"/>
          <w:szCs w:val="28"/>
        </w:rPr>
        <w:t xml:space="preserve"> </w:t>
      </w:r>
      <w:r w:rsidR="008B5EBE" w:rsidRPr="008B5EBE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</w:r>
      <w:r w:rsidR="008B5EBE">
        <w:rPr>
          <w:rFonts w:ascii="Times New Roman" w:hAnsi="Times New Roman" w:cs="Times New Roman"/>
          <w:sz w:val="28"/>
          <w:szCs w:val="28"/>
        </w:rPr>
        <w:t xml:space="preserve"> </w:t>
      </w:r>
      <w:r w:rsidRPr="009F10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F10BF" w:rsidRDefault="00EB3065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0BF" w:rsidRPr="009F10BF">
        <w:rPr>
          <w:rFonts w:ascii="Times New Roman" w:hAnsi="Times New Roman" w:cs="Times New Roman"/>
          <w:sz w:val="28"/>
          <w:szCs w:val="28"/>
        </w:rPr>
        <w:t>1. В период с 15 по 28 июня 2020 года включительно:</w:t>
      </w:r>
    </w:p>
    <w:p w:rsidR="002221E5" w:rsidRPr="009F10BF" w:rsidRDefault="002221E5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221E5">
        <w:rPr>
          <w:rFonts w:ascii="Times New Roman" w:hAnsi="Times New Roman" w:cs="Times New Roman"/>
          <w:sz w:val="28"/>
          <w:szCs w:val="28"/>
        </w:rPr>
        <w:t>Заместителю главы администрации Фатееву В.В.: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</w:t>
      </w:r>
      <w:r w:rsidR="00C4368B">
        <w:rPr>
          <w:rFonts w:ascii="Times New Roman" w:hAnsi="Times New Roman" w:cs="Times New Roman"/>
          <w:sz w:val="28"/>
          <w:szCs w:val="28"/>
        </w:rPr>
        <w:t>1</w:t>
      </w:r>
      <w:r w:rsidRPr="009F10BF">
        <w:rPr>
          <w:rFonts w:ascii="Times New Roman" w:hAnsi="Times New Roman" w:cs="Times New Roman"/>
          <w:sz w:val="28"/>
          <w:szCs w:val="28"/>
        </w:rPr>
        <w:t>.</w:t>
      </w:r>
      <w:r w:rsidR="002221E5">
        <w:rPr>
          <w:rFonts w:ascii="Times New Roman" w:hAnsi="Times New Roman" w:cs="Times New Roman"/>
          <w:sz w:val="28"/>
          <w:szCs w:val="28"/>
        </w:rPr>
        <w:t>1.</w:t>
      </w:r>
      <w:r w:rsidRPr="009F10BF">
        <w:rPr>
          <w:rFonts w:ascii="Times New Roman" w:hAnsi="Times New Roman" w:cs="Times New Roman"/>
          <w:sz w:val="28"/>
          <w:szCs w:val="28"/>
        </w:rPr>
        <w:t xml:space="preserve"> обеспечить исполнение Методических рекомендаций по режиму труда органов местного самоуправления,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 года № ММ-П9-1861.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</w:t>
      </w:r>
      <w:r w:rsidR="002221E5">
        <w:rPr>
          <w:rFonts w:ascii="Times New Roman" w:hAnsi="Times New Roman" w:cs="Times New Roman"/>
          <w:sz w:val="28"/>
          <w:szCs w:val="28"/>
        </w:rPr>
        <w:t>1.</w:t>
      </w:r>
      <w:r w:rsidR="00C4368B">
        <w:rPr>
          <w:rFonts w:ascii="Times New Roman" w:hAnsi="Times New Roman" w:cs="Times New Roman"/>
          <w:sz w:val="28"/>
          <w:szCs w:val="28"/>
        </w:rPr>
        <w:t>2</w:t>
      </w:r>
      <w:r w:rsidRPr="009F10BF">
        <w:rPr>
          <w:rFonts w:ascii="Times New Roman" w:hAnsi="Times New Roman" w:cs="Times New Roman"/>
          <w:sz w:val="28"/>
          <w:szCs w:val="28"/>
        </w:rPr>
        <w:t>. осуществлять контроль исполнения запрета на проведение всех массовых мероприятий на территории Ленинградской области.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</w:t>
      </w:r>
      <w:r w:rsidR="002221E5">
        <w:rPr>
          <w:rFonts w:ascii="Times New Roman" w:hAnsi="Times New Roman" w:cs="Times New Roman"/>
          <w:sz w:val="28"/>
          <w:szCs w:val="28"/>
        </w:rPr>
        <w:t>1.3</w:t>
      </w:r>
      <w:r w:rsidRPr="009F10BF">
        <w:rPr>
          <w:rFonts w:ascii="Times New Roman" w:hAnsi="Times New Roman" w:cs="Times New Roman"/>
          <w:sz w:val="28"/>
          <w:szCs w:val="28"/>
        </w:rPr>
        <w:t xml:space="preserve">. </w:t>
      </w:r>
      <w:r w:rsidR="002221E5">
        <w:rPr>
          <w:rFonts w:ascii="Times New Roman" w:hAnsi="Times New Roman" w:cs="Times New Roman"/>
          <w:sz w:val="28"/>
          <w:szCs w:val="28"/>
        </w:rPr>
        <w:t>о</w:t>
      </w:r>
      <w:r w:rsidR="002221E5" w:rsidRPr="002221E5">
        <w:rPr>
          <w:rFonts w:ascii="Times New Roman" w:hAnsi="Times New Roman" w:cs="Times New Roman"/>
          <w:sz w:val="28"/>
          <w:szCs w:val="28"/>
        </w:rPr>
        <w:t xml:space="preserve">беспечить работу учреждений культуры Гостицкого сельского поселения </w:t>
      </w:r>
      <w:r w:rsidRPr="009F10BF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требований, предусмотренных приложением 2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9F10BF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9F10BF">
        <w:rPr>
          <w:rFonts w:ascii="Times New Roman" w:hAnsi="Times New Roman" w:cs="Times New Roman"/>
          <w:sz w:val="28"/>
          <w:szCs w:val="28"/>
        </w:rPr>
        <w:t>).</w:t>
      </w:r>
    </w:p>
    <w:p w:rsidR="002221E5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221E5" w:rsidRPr="002221E5">
        <w:rPr>
          <w:rFonts w:ascii="Times New Roman" w:hAnsi="Times New Roman" w:cs="Times New Roman"/>
          <w:sz w:val="28"/>
          <w:szCs w:val="28"/>
        </w:rPr>
        <w:t xml:space="preserve">учреждений культуры Гостицкого сельского поселения </w:t>
      </w:r>
      <w:r w:rsidRPr="009F10BF">
        <w:rPr>
          <w:rFonts w:ascii="Times New Roman" w:hAnsi="Times New Roman" w:cs="Times New Roman"/>
          <w:sz w:val="28"/>
          <w:szCs w:val="28"/>
        </w:rPr>
        <w:t xml:space="preserve">в части методической работы, репетиционного процесса без участия зрительской аудитории, а также кружковой работы в индивидуальном режиме допускается при соблюдении требований, предусмотренных приложением 2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9F10BF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9F10BF">
        <w:rPr>
          <w:rFonts w:ascii="Times New Roman" w:hAnsi="Times New Roman" w:cs="Times New Roman"/>
          <w:sz w:val="28"/>
          <w:szCs w:val="28"/>
        </w:rPr>
        <w:t>).</w:t>
      </w:r>
    </w:p>
    <w:p w:rsidR="009F10BF" w:rsidRPr="009F10BF" w:rsidRDefault="002221E5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="00803BDE">
        <w:rPr>
          <w:rFonts w:ascii="Times New Roman" w:hAnsi="Times New Roman" w:cs="Times New Roman"/>
          <w:sz w:val="28"/>
          <w:szCs w:val="28"/>
        </w:rPr>
        <w:t xml:space="preserve"> </w:t>
      </w:r>
      <w:r w:rsidR="009F10BF" w:rsidRPr="009F10BF">
        <w:rPr>
          <w:rFonts w:ascii="Times New Roman" w:hAnsi="Times New Roman" w:cs="Times New Roman"/>
          <w:sz w:val="28"/>
          <w:szCs w:val="28"/>
        </w:rPr>
        <w:t xml:space="preserve">обеспечить библиотечное обслуживание населения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="009F10BF" w:rsidRPr="009F10BF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="009F10BF" w:rsidRPr="009F10BF">
        <w:rPr>
          <w:rFonts w:ascii="Times New Roman" w:hAnsi="Times New Roman" w:cs="Times New Roman"/>
          <w:sz w:val="28"/>
          <w:szCs w:val="28"/>
        </w:rPr>
        <w:t>), а также при соблюдении требований, предусмотренных приложением 2 к настоящему постановлению.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1.1</w:t>
      </w:r>
      <w:r w:rsidR="00803BDE">
        <w:rPr>
          <w:rFonts w:ascii="Times New Roman" w:hAnsi="Times New Roman" w:cs="Times New Roman"/>
          <w:sz w:val="28"/>
          <w:szCs w:val="28"/>
        </w:rPr>
        <w:t>.5</w:t>
      </w:r>
      <w:r w:rsidRPr="009F10BF">
        <w:rPr>
          <w:rFonts w:ascii="Times New Roman" w:hAnsi="Times New Roman" w:cs="Times New Roman"/>
          <w:sz w:val="28"/>
          <w:szCs w:val="28"/>
        </w:rPr>
        <w:t xml:space="preserve">. </w:t>
      </w:r>
      <w:r w:rsidR="00803BDE" w:rsidRPr="009F10BF">
        <w:rPr>
          <w:rFonts w:ascii="Times New Roman" w:hAnsi="Times New Roman" w:cs="Times New Roman"/>
          <w:sz w:val="28"/>
          <w:szCs w:val="28"/>
        </w:rPr>
        <w:t>обеспечить</w:t>
      </w:r>
      <w:r w:rsidR="00803BDE">
        <w:rPr>
          <w:rFonts w:ascii="Times New Roman" w:hAnsi="Times New Roman" w:cs="Times New Roman"/>
          <w:sz w:val="28"/>
          <w:szCs w:val="28"/>
        </w:rPr>
        <w:t xml:space="preserve"> с</w:t>
      </w:r>
      <w:r w:rsidRPr="009F10BF">
        <w:rPr>
          <w:rFonts w:ascii="Times New Roman" w:hAnsi="Times New Roman" w:cs="Times New Roman"/>
          <w:sz w:val="28"/>
          <w:szCs w:val="28"/>
        </w:rPr>
        <w:t xml:space="preserve">нятие запрета на посещение лесов на территории </w:t>
      </w:r>
      <w:r w:rsidR="00803BDE" w:rsidRPr="00803BDE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>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03BDE">
        <w:rPr>
          <w:rFonts w:ascii="Times New Roman" w:hAnsi="Times New Roman" w:cs="Times New Roman"/>
          <w:sz w:val="28"/>
          <w:szCs w:val="28"/>
        </w:rPr>
        <w:t>2</w:t>
      </w:r>
      <w:r w:rsidRPr="009F10BF">
        <w:rPr>
          <w:rFonts w:ascii="Times New Roman" w:hAnsi="Times New Roman" w:cs="Times New Roman"/>
          <w:sz w:val="28"/>
          <w:szCs w:val="28"/>
        </w:rPr>
        <w:t xml:space="preserve">. </w:t>
      </w:r>
      <w:r w:rsidR="00803BDE" w:rsidRPr="00803BDE">
        <w:rPr>
          <w:rFonts w:ascii="Times New Roman" w:hAnsi="Times New Roman" w:cs="Times New Roman"/>
          <w:sz w:val="28"/>
          <w:szCs w:val="28"/>
        </w:rPr>
        <w:t>Осуществление деятельности мотелями, объектами массового отдыха расположенны</w:t>
      </w:r>
      <w:r w:rsidR="00A42187">
        <w:rPr>
          <w:rFonts w:ascii="Times New Roman" w:hAnsi="Times New Roman" w:cs="Times New Roman"/>
          <w:sz w:val="28"/>
          <w:szCs w:val="28"/>
        </w:rPr>
        <w:t>ми</w:t>
      </w:r>
      <w:r w:rsidR="00803BDE" w:rsidRPr="00803BDE">
        <w:rPr>
          <w:rFonts w:ascii="Times New Roman" w:hAnsi="Times New Roman" w:cs="Times New Roman"/>
          <w:sz w:val="28"/>
          <w:szCs w:val="28"/>
        </w:rPr>
        <w:t xml:space="preserve"> на территории 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>, допускается при соблюдении требований, предусмотренных приложением 2 к настоящему постановлению.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</w:t>
      </w:r>
      <w:r w:rsidR="00803BDE">
        <w:rPr>
          <w:rFonts w:ascii="Times New Roman" w:hAnsi="Times New Roman" w:cs="Times New Roman"/>
          <w:sz w:val="28"/>
          <w:szCs w:val="28"/>
        </w:rPr>
        <w:t>3</w:t>
      </w:r>
      <w:r w:rsidRPr="009F10BF">
        <w:rPr>
          <w:rFonts w:ascii="Times New Roman" w:hAnsi="Times New Roman" w:cs="Times New Roman"/>
          <w:sz w:val="28"/>
          <w:szCs w:val="28"/>
        </w:rPr>
        <w:t xml:space="preserve">. </w:t>
      </w:r>
      <w:r w:rsidR="00803BDE">
        <w:rPr>
          <w:rFonts w:ascii="Times New Roman" w:hAnsi="Times New Roman" w:cs="Times New Roman"/>
          <w:sz w:val="28"/>
          <w:szCs w:val="28"/>
        </w:rPr>
        <w:t>В</w:t>
      </w:r>
      <w:r w:rsidRPr="009F10BF">
        <w:rPr>
          <w:rFonts w:ascii="Times New Roman" w:hAnsi="Times New Roman" w:cs="Times New Roman"/>
          <w:sz w:val="28"/>
          <w:szCs w:val="28"/>
        </w:rPr>
        <w:t xml:space="preserve">вести карантин на всех предприятиях, организациях </w:t>
      </w:r>
      <w:r w:rsidR="00803BDE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 xml:space="preserve"> в местах проживания временной рабочей силы.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</w:t>
      </w:r>
      <w:r w:rsidR="00803BDE">
        <w:rPr>
          <w:rFonts w:ascii="Times New Roman" w:hAnsi="Times New Roman" w:cs="Times New Roman"/>
          <w:sz w:val="28"/>
          <w:szCs w:val="28"/>
        </w:rPr>
        <w:t>4</w:t>
      </w:r>
      <w:r w:rsidRPr="009F10BF">
        <w:rPr>
          <w:rFonts w:ascii="Times New Roman" w:hAnsi="Times New Roman" w:cs="Times New Roman"/>
          <w:sz w:val="28"/>
          <w:szCs w:val="28"/>
        </w:rPr>
        <w:t>. Особенности осуществления хозяйствующими субъектами отдельных видов деятельности предусмотрены приложением 2 к настоящему постановлению.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Все хозяйствующие субъекты, осуществляющие деятельность на территории </w:t>
      </w:r>
      <w:r w:rsidR="00803BDE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руководствоваться пунктом 1.3 постановления Главного государственного санитарного врача Российской Федерации от 13 марта 2020 года № 6 </w:t>
      </w:r>
      <w:r w:rsidR="00EB3065">
        <w:rPr>
          <w:rFonts w:ascii="Times New Roman" w:hAnsi="Times New Roman" w:cs="Times New Roman"/>
          <w:sz w:val="28"/>
          <w:szCs w:val="28"/>
        </w:rPr>
        <w:t>«</w:t>
      </w:r>
      <w:r w:rsidRPr="009F10BF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COVID-2019</w:t>
      </w:r>
      <w:r w:rsidR="00EB3065">
        <w:rPr>
          <w:rFonts w:ascii="Times New Roman" w:hAnsi="Times New Roman" w:cs="Times New Roman"/>
          <w:sz w:val="28"/>
          <w:szCs w:val="28"/>
        </w:rPr>
        <w:t>»</w:t>
      </w:r>
      <w:r w:rsidRPr="009F10BF">
        <w:rPr>
          <w:rFonts w:ascii="Times New Roman" w:hAnsi="Times New Roman" w:cs="Times New Roman"/>
          <w:sz w:val="28"/>
          <w:szCs w:val="28"/>
        </w:rPr>
        <w:t>;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№ 47-00-02/31-2025-2020;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lastRenderedPageBreak/>
        <w:t>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1.</w:t>
      </w:r>
      <w:r w:rsidR="00803BDE">
        <w:rPr>
          <w:rFonts w:ascii="Times New Roman" w:hAnsi="Times New Roman" w:cs="Times New Roman"/>
          <w:sz w:val="28"/>
          <w:szCs w:val="28"/>
        </w:rPr>
        <w:t>5</w:t>
      </w:r>
      <w:r w:rsidRPr="009F10BF">
        <w:rPr>
          <w:rFonts w:ascii="Times New Roman" w:hAnsi="Times New Roman" w:cs="Times New Roman"/>
          <w:sz w:val="28"/>
          <w:szCs w:val="28"/>
        </w:rPr>
        <w:t xml:space="preserve">. Ограничить передвижение граждан, проживающих на территории </w:t>
      </w:r>
      <w:r w:rsidR="00803BDE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 xml:space="preserve">, в границах </w:t>
      </w:r>
      <w:r w:rsidR="00803BDE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9F10BF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лиц, относящихся к категориям работников, организаций, осуществляющих деятельность в режиме повышенной готовности;</w:t>
      </w:r>
    </w:p>
    <w:p w:rsidR="009F10BF" w:rsidRPr="009F10BF" w:rsidRDefault="009F10BF" w:rsidP="009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необходимости посещения торговых объектов, а также получения услуг, предоставление которых предусмотрено настоящим постановлением</w:t>
      </w:r>
      <w:r w:rsidR="009E747A">
        <w:rPr>
          <w:rFonts w:ascii="Times New Roman" w:hAnsi="Times New Roman" w:cs="Times New Roman"/>
          <w:sz w:val="28"/>
          <w:szCs w:val="28"/>
        </w:rPr>
        <w:t>;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занятий спортом на открытом воздухе, в том числе на открытых спортивных сооружениях, при соблюдении требований, предусмотренных приложением 2 к настоящему постановлению;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Прогулки в парках, скверах и других зонах отдыха на открытом воздухе не разрешаются в целях массового скопления людей, в том числе в целях организации </w:t>
      </w:r>
      <w:r w:rsidR="00EB3065">
        <w:rPr>
          <w:rFonts w:ascii="Times New Roman" w:hAnsi="Times New Roman" w:cs="Times New Roman"/>
          <w:sz w:val="28"/>
          <w:szCs w:val="28"/>
        </w:rPr>
        <w:t>«</w:t>
      </w:r>
      <w:r w:rsidRPr="009F10BF">
        <w:rPr>
          <w:rFonts w:ascii="Times New Roman" w:hAnsi="Times New Roman" w:cs="Times New Roman"/>
          <w:sz w:val="28"/>
          <w:szCs w:val="28"/>
        </w:rPr>
        <w:t>пикника</w:t>
      </w:r>
      <w:r w:rsidR="00EB3065">
        <w:rPr>
          <w:rFonts w:ascii="Times New Roman" w:hAnsi="Times New Roman" w:cs="Times New Roman"/>
          <w:sz w:val="28"/>
          <w:szCs w:val="28"/>
        </w:rPr>
        <w:t>»</w:t>
      </w:r>
      <w:r w:rsidRPr="009F10BF">
        <w:rPr>
          <w:rFonts w:ascii="Times New Roman" w:hAnsi="Times New Roman" w:cs="Times New Roman"/>
          <w:sz w:val="28"/>
          <w:szCs w:val="28"/>
        </w:rPr>
        <w:t xml:space="preserve">, </w:t>
      </w:r>
      <w:r w:rsidR="00EB3065">
        <w:rPr>
          <w:rFonts w:ascii="Times New Roman" w:hAnsi="Times New Roman" w:cs="Times New Roman"/>
          <w:sz w:val="28"/>
          <w:szCs w:val="28"/>
        </w:rPr>
        <w:t>«</w:t>
      </w:r>
      <w:r w:rsidRPr="009F10BF">
        <w:rPr>
          <w:rFonts w:ascii="Times New Roman" w:hAnsi="Times New Roman" w:cs="Times New Roman"/>
          <w:sz w:val="28"/>
          <w:szCs w:val="28"/>
        </w:rPr>
        <w:t>шашлыков</w:t>
      </w:r>
      <w:r w:rsidR="00EB3065">
        <w:rPr>
          <w:rFonts w:ascii="Times New Roman" w:hAnsi="Times New Roman" w:cs="Times New Roman"/>
          <w:sz w:val="28"/>
          <w:szCs w:val="28"/>
        </w:rPr>
        <w:t>»</w:t>
      </w:r>
      <w:r w:rsidRPr="009F10BF">
        <w:rPr>
          <w:rFonts w:ascii="Times New Roman" w:hAnsi="Times New Roman" w:cs="Times New Roman"/>
          <w:sz w:val="28"/>
          <w:szCs w:val="28"/>
        </w:rPr>
        <w:t xml:space="preserve">, </w:t>
      </w:r>
      <w:r w:rsidR="00EB3065">
        <w:rPr>
          <w:rFonts w:ascii="Times New Roman" w:hAnsi="Times New Roman" w:cs="Times New Roman"/>
          <w:sz w:val="28"/>
          <w:szCs w:val="28"/>
        </w:rPr>
        <w:t>«</w:t>
      </w:r>
      <w:r w:rsidRPr="009F10BF">
        <w:rPr>
          <w:rFonts w:ascii="Times New Roman" w:hAnsi="Times New Roman" w:cs="Times New Roman"/>
          <w:sz w:val="28"/>
          <w:szCs w:val="28"/>
        </w:rPr>
        <w:t>барбекю</w:t>
      </w:r>
      <w:r w:rsidR="00EB3065">
        <w:rPr>
          <w:rFonts w:ascii="Times New Roman" w:hAnsi="Times New Roman" w:cs="Times New Roman"/>
          <w:sz w:val="28"/>
          <w:szCs w:val="28"/>
        </w:rPr>
        <w:t>»</w:t>
      </w:r>
      <w:r w:rsidRPr="009F10B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Запрещается проведение массовых гуляний, спортивных, зрелищных и иных массовых мероприятий.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lastRenderedPageBreak/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Иные лица, временно проживающие на территории </w:t>
      </w:r>
      <w:r w:rsidR="00803BDE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>, должны находиться в границах сельского поселения по месту временного проживания.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При выявлении случаев заражения новой коронавирусной инфекцией (COVID-19) в населенном пункте </w:t>
      </w:r>
      <w:r w:rsidR="00803BDE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9F10BF">
        <w:rPr>
          <w:rFonts w:ascii="Times New Roman" w:hAnsi="Times New Roman" w:cs="Times New Roman"/>
          <w:sz w:val="28"/>
          <w:szCs w:val="28"/>
        </w:rPr>
        <w:t xml:space="preserve">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В случае выявления заражения новой коронавирусной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приложению 1 к настоящему постановлению.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района (городского округа), населенного пункта,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</w:t>
      </w:r>
      <w:r w:rsidRPr="009F10BF">
        <w:rPr>
          <w:rFonts w:ascii="Times New Roman" w:hAnsi="Times New Roman" w:cs="Times New Roman"/>
          <w:sz w:val="28"/>
          <w:szCs w:val="28"/>
        </w:rPr>
        <w:lastRenderedPageBreak/>
        <w:t>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1 к настоящему постановлению, объектов торговли, осуществляющих продажу продуктов питания и товаров первой необходимости.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Запретить занятия физической культурой и спортом, за исключением занятий на открытом воздухе, в том числе на открытых спортивных сооружениях, в помещениях для тренировочных занятий индивидуальными видами спорта с соблюдением требований, предусмотренных приложением 2 к настоящему постановлению.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в бассейнах осуществляются с соблюдением требований, предусмотренных приложением 2 к настоящему постановлению.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9F10BF">
        <w:rPr>
          <w:rFonts w:ascii="Times New Roman" w:hAnsi="Times New Roman" w:cs="Times New Roman"/>
          <w:sz w:val="28"/>
          <w:szCs w:val="28"/>
        </w:rPr>
        <w:t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приложением 2 к настоящему постановлению. Применение перчаток носит рекомендательный характер.</w:t>
      </w:r>
    </w:p>
    <w:p w:rsidR="009F10BF" w:rsidRPr="009F10BF" w:rsidRDefault="00A42187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453D7">
        <w:rPr>
          <w:rFonts w:ascii="Times New Roman" w:hAnsi="Times New Roman" w:cs="Times New Roman"/>
          <w:sz w:val="28"/>
          <w:szCs w:val="28"/>
        </w:rPr>
        <w:t>П</w:t>
      </w:r>
      <w:r w:rsidR="009F10BF" w:rsidRPr="009F10BF">
        <w:rPr>
          <w:rFonts w:ascii="Times New Roman" w:hAnsi="Times New Roman" w:cs="Times New Roman"/>
          <w:sz w:val="28"/>
          <w:szCs w:val="28"/>
        </w:rPr>
        <w:t>риложени</w:t>
      </w:r>
      <w:r w:rsidR="003453D7">
        <w:rPr>
          <w:rFonts w:ascii="Times New Roman" w:hAnsi="Times New Roman" w:cs="Times New Roman"/>
          <w:sz w:val="28"/>
          <w:szCs w:val="28"/>
        </w:rPr>
        <w:t>е</w:t>
      </w:r>
      <w:r w:rsidR="009F10BF" w:rsidRPr="009F10BF">
        <w:rPr>
          <w:rFonts w:ascii="Times New Roman" w:hAnsi="Times New Roman" w:cs="Times New Roman"/>
          <w:sz w:val="28"/>
          <w:szCs w:val="28"/>
        </w:rPr>
        <w:t xml:space="preserve"> 2 изложить согласно </w:t>
      </w:r>
      <w:r w:rsidR="003453D7">
        <w:rPr>
          <w:rFonts w:ascii="Times New Roman" w:hAnsi="Times New Roman" w:cs="Times New Roman"/>
          <w:sz w:val="28"/>
          <w:szCs w:val="28"/>
        </w:rPr>
        <w:t>приложению</w:t>
      </w:r>
      <w:r w:rsidR="009F10BF" w:rsidRPr="009F10B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3453D7" w:rsidRDefault="003453D7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10BF" w:rsidRPr="009F10BF">
        <w:rPr>
          <w:rFonts w:ascii="Times New Roman" w:hAnsi="Times New Roman" w:cs="Times New Roman"/>
          <w:sz w:val="28"/>
          <w:szCs w:val="28"/>
        </w:rPr>
        <w:t xml:space="preserve">. </w:t>
      </w:r>
      <w:r w:rsidRPr="003453D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 Гостицкого сельского поселения.</w:t>
      </w:r>
    </w:p>
    <w:p w:rsidR="009F10BF" w:rsidRPr="009F10BF" w:rsidRDefault="00A42187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0BF" w:rsidRPr="009F10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</w:t>
      </w:r>
      <w:r w:rsidR="003453D7">
        <w:rPr>
          <w:rFonts w:ascii="Times New Roman" w:hAnsi="Times New Roman" w:cs="Times New Roman"/>
          <w:sz w:val="28"/>
          <w:szCs w:val="28"/>
        </w:rPr>
        <w:t>6</w:t>
      </w:r>
      <w:r w:rsidR="009F10BF" w:rsidRPr="009F10BF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="003453D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правоотношения возникшие с 15 июня 2020 года</w:t>
      </w:r>
      <w:r w:rsidR="009F10BF" w:rsidRPr="009F10BF">
        <w:rPr>
          <w:rFonts w:ascii="Times New Roman" w:hAnsi="Times New Roman" w:cs="Times New Roman"/>
          <w:sz w:val="28"/>
          <w:szCs w:val="28"/>
        </w:rPr>
        <w:t>.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A42187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        В.В. Фатеев</w:t>
      </w: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Default="009E747A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747A" w:rsidRPr="009E747A" w:rsidRDefault="009E747A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4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9E747A" w:rsidRDefault="009E747A" w:rsidP="009E7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9E747A" w:rsidRPr="009E747A" w:rsidRDefault="009E747A" w:rsidP="009E7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Гостицкого сельского поселения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 июня 2020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47A" w:rsidRPr="009E747A" w:rsidRDefault="009E747A" w:rsidP="009E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4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47A" w:rsidRDefault="009E747A" w:rsidP="009E7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47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9E747A" w:rsidRPr="009E747A" w:rsidRDefault="009E747A" w:rsidP="009E7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Гостицкого сельского поселения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br/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 мая 2020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47A" w:rsidRPr="009E747A" w:rsidRDefault="009E747A" w:rsidP="009E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4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47A" w:rsidRPr="009E747A" w:rsidRDefault="009E747A" w:rsidP="009E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47A">
        <w:rPr>
          <w:rFonts w:ascii="Times New Roman" w:eastAsia="Times New Roman" w:hAnsi="Times New Roman" w:cs="Times New Roman"/>
          <w:sz w:val="24"/>
          <w:szCs w:val="24"/>
        </w:rPr>
        <w:t xml:space="preserve">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 </w:t>
      </w:r>
    </w:p>
    <w:p w:rsidR="009E747A" w:rsidRPr="009E747A" w:rsidRDefault="009E747A" w:rsidP="009E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47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34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4631"/>
        <w:gridCol w:w="174"/>
        <w:gridCol w:w="1965"/>
        <w:gridCol w:w="2016"/>
        <w:gridCol w:w="98"/>
      </w:tblGrid>
      <w:tr w:rsidR="009E747A" w:rsidRPr="009E747A" w:rsidTr="009E747A">
        <w:trPr>
          <w:gridAfter w:val="1"/>
          <w:wAfter w:w="53" w:type="dxa"/>
          <w:trHeight w:val="15"/>
          <w:tblCellSpacing w:w="15" w:type="dxa"/>
        </w:trPr>
        <w:tc>
          <w:tcPr>
            <w:tcW w:w="1420" w:type="dxa"/>
            <w:vAlign w:val="center"/>
            <w:hideMark/>
          </w:tcPr>
          <w:p w:rsidR="009E747A" w:rsidRPr="009E747A" w:rsidRDefault="009E747A" w:rsidP="009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01" w:type="dxa"/>
            <w:vAlign w:val="center"/>
            <w:hideMark/>
          </w:tcPr>
          <w:p w:rsidR="009E747A" w:rsidRPr="009E747A" w:rsidRDefault="009E747A" w:rsidP="009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9E747A" w:rsidRPr="009E747A" w:rsidRDefault="009E747A" w:rsidP="009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35" w:type="dxa"/>
            <w:vAlign w:val="center"/>
            <w:hideMark/>
          </w:tcPr>
          <w:p w:rsidR="009E747A" w:rsidRPr="009E747A" w:rsidRDefault="009E747A" w:rsidP="009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9E747A" w:rsidRPr="009E747A" w:rsidRDefault="009E747A" w:rsidP="009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услуг/торговля/ деятельность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непродовольственными товарами вне торговых центров и торговых комплексов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Ярмарки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Торговые центры, торговые комплексы общей площадью 36 тыс.кв.м и менее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Торговые центры, торговые комплексы общей площадью более 36 тыс.кв.м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Парки развлечений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Кинотеатры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при условии </w:t>
            </w:r>
            <w:proofErr w:type="spellStart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50 проц. мест и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(в том числе в домах культуры)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при условии </w:t>
            </w:r>
            <w:proofErr w:type="spellStart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50 проц. мест и с обязательным использованием масок зрителями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в группах до 15 человек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сады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развлекательные центры, детские игровые комнаты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на открытом воздухе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в помещениях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при проведении экскурсий на открытом воздухе без ограничений по количеству человек в группе, а в помещениях при проведении индивидуальных экскурсий и экскурсий с численностью групп до 10 человек (но не более одного человека на 4 кв.м) с обязательным использованием масок, возможен доступ посетителей в парковые зоны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Салоны красоты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3B2034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Гостиницы, иные средства размещения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в общественных местах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общественного питания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исключительно на террасах (с использованием выносных столов) при условии использования до 50 проц. посадочных мест (расстояние между столами не менее 1,5 м, начиная с четырехместного стола </w:t>
            </w:r>
            <w:proofErr w:type="spellStart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50 проц. посадочных мест за столом) и при условии обработки посуды в посудомоечных машинах при температуре 95 градусов либо использования одноразовой посуды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многофункциональных центров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с обязательным использованием масок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Краткосрочная аренда легковых автомобилей (</w:t>
            </w:r>
            <w:proofErr w:type="spellStart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каршеринг</w:t>
            </w:r>
            <w:proofErr w:type="spellEnd"/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при условии ежедневного проведения дезинфекции внутренних и внешних поверхностей автомобиля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Бассейны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9E747A" w:rsidRPr="009E747A" w:rsidTr="009E747A">
        <w:trPr>
          <w:tblCellSpacing w:w="15" w:type="dxa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Бани 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E747A" w:rsidRPr="009E747A" w:rsidRDefault="009E747A" w:rsidP="009E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</w:tbl>
    <w:p w:rsidR="009E747A" w:rsidRPr="009F10BF" w:rsidRDefault="009E747A" w:rsidP="009E74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9E747A" w:rsidRPr="009F10BF" w:rsidSect="009E7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10BF"/>
    <w:rsid w:val="002221E5"/>
    <w:rsid w:val="003453D7"/>
    <w:rsid w:val="003A588D"/>
    <w:rsid w:val="003B2034"/>
    <w:rsid w:val="003D1C98"/>
    <w:rsid w:val="0045187B"/>
    <w:rsid w:val="00803BDE"/>
    <w:rsid w:val="008333C7"/>
    <w:rsid w:val="008B5EBE"/>
    <w:rsid w:val="009E747A"/>
    <w:rsid w:val="009F10BF"/>
    <w:rsid w:val="00A42187"/>
    <w:rsid w:val="00C01185"/>
    <w:rsid w:val="00C4368B"/>
    <w:rsid w:val="00E015DB"/>
    <w:rsid w:val="00E53D2C"/>
    <w:rsid w:val="00EB3065"/>
    <w:rsid w:val="00F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8"/>
  </w:style>
  <w:style w:type="paragraph" w:styleId="2">
    <w:name w:val="heading 2"/>
    <w:basedOn w:val="a"/>
    <w:link w:val="20"/>
    <w:uiPriority w:val="9"/>
    <w:qFormat/>
    <w:rsid w:val="009E7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E747A"/>
    <w:rPr>
      <w:color w:val="0000FF"/>
      <w:u w:val="single"/>
    </w:rPr>
  </w:style>
  <w:style w:type="paragraph" w:customStyle="1" w:styleId="formattext">
    <w:name w:val="format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2020-06-16T12:52:00Z</cp:lastPrinted>
  <dcterms:created xsi:type="dcterms:W3CDTF">2020-06-15T05:21:00Z</dcterms:created>
  <dcterms:modified xsi:type="dcterms:W3CDTF">2020-06-16T13:15:00Z</dcterms:modified>
</cp:coreProperties>
</file>