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91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A26C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Повышение результативности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Pr="00825463" w:rsidRDefault="00FD7A4E" w:rsidP="009133BB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5994,9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5939,4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55,5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A26CFC" w:rsidRDefault="00EB07FF" w:rsidP="00A26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A26CFC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</w:t>
            </w:r>
            <w:r w:rsidR="00913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A26CF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="009133BB">
              <w:rPr>
                <w:color w:val="000000"/>
                <w:sz w:val="28"/>
                <w:szCs w:val="28"/>
              </w:rPr>
              <w:t>ь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9133BB" w:rsidRDefault="009133BB" w:rsidP="009133BB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133BB" w:rsidRPr="009133BB" w:rsidRDefault="009133BB" w:rsidP="00913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9133BB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9133BB" w:rsidRPr="001D58E2" w:rsidRDefault="009133BB" w:rsidP="009133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58E2">
        <w:rPr>
          <w:rStyle w:val="a5"/>
          <w:sz w:val="28"/>
          <w:szCs w:val="28"/>
        </w:rPr>
        <w:lastRenderedPageBreak/>
        <w:t xml:space="preserve">2. Цели и задачи </w:t>
      </w:r>
      <w:r>
        <w:rPr>
          <w:rStyle w:val="a5"/>
          <w:sz w:val="28"/>
          <w:szCs w:val="28"/>
        </w:rPr>
        <w:t>подп</w:t>
      </w:r>
      <w:r w:rsidRPr="001D58E2">
        <w:rPr>
          <w:rStyle w:val="a5"/>
          <w:sz w:val="28"/>
          <w:szCs w:val="28"/>
        </w:rPr>
        <w:t>рограммы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9133BB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3. Сроки реализации подпрограммы</w:t>
      </w:r>
    </w:p>
    <w:p w:rsidR="009133BB" w:rsidRPr="009133BB" w:rsidRDefault="009133BB" w:rsidP="009133BB">
      <w:pPr>
        <w:shd w:val="clear" w:color="auto" w:fill="FFFFFF"/>
        <w:spacing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9133BB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01.01.2018 по 31.12.2018.</w:t>
      </w: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3BB">
        <w:rPr>
          <w:b/>
          <w:sz w:val="28"/>
          <w:szCs w:val="28"/>
        </w:rPr>
        <w:t>4.Ресурсное обеспечение Подпрограммы</w:t>
      </w:r>
    </w:p>
    <w:p w:rsidR="009133BB" w:rsidRPr="009133BB" w:rsidRDefault="009133BB" w:rsidP="009133BB">
      <w:pPr>
        <w:autoSpaceDE w:val="0"/>
        <w:autoSpaceDN w:val="0"/>
        <w:adjustRightInd w:val="0"/>
        <w:ind w:firstLine="2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proofErr w:type="spellStart"/>
      <w:r w:rsidRPr="009133BB">
        <w:rPr>
          <w:rFonts w:ascii="Times New Roman" w:eastAsia="Calibri" w:hAnsi="Times New Roman" w:cs="Times New Roman"/>
          <w:sz w:val="28"/>
          <w:szCs w:val="28"/>
        </w:rPr>
        <w:t>Гостицкого</w:t>
      </w:r>
      <w:proofErr w:type="spellEnd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bookmarkEnd w:id="0"/>
      <w:bookmarkEnd w:id="1"/>
      <w:bookmarkEnd w:id="2"/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и бюджета района и составляет  -   </w:t>
      </w:r>
      <w:r w:rsidR="00825DC8">
        <w:rPr>
          <w:rFonts w:ascii="Times New Roman" w:eastAsia="Calibri" w:hAnsi="Times New Roman" w:cs="Times New Roman"/>
          <w:sz w:val="28"/>
          <w:szCs w:val="28"/>
        </w:rPr>
        <w:t xml:space="preserve">5994,9 </w:t>
      </w:r>
      <w:r w:rsidRPr="009133BB">
        <w:rPr>
          <w:rFonts w:ascii="Times New Roman" w:eastAsia="Calibri" w:hAnsi="Times New Roman" w:cs="Times New Roman"/>
          <w:sz w:val="28"/>
          <w:szCs w:val="28"/>
        </w:rPr>
        <w:t>тыс. рублей, в том числе:</w:t>
      </w:r>
    </w:p>
    <w:p w:rsidR="009133BB" w:rsidRPr="009133BB" w:rsidRDefault="009133BB" w:rsidP="009133BB">
      <w:pPr>
        <w:autoSpaceDE w:val="0"/>
        <w:autoSpaceDN w:val="0"/>
        <w:adjustRightInd w:val="0"/>
        <w:ind w:firstLine="225"/>
        <w:rPr>
          <w:rFonts w:ascii="Times New Roman" w:eastAsia="Calibri" w:hAnsi="Times New Roman" w:cs="Times New Roman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t xml:space="preserve">     Местный бюджет –</w:t>
      </w:r>
      <w:r w:rsidR="00825DC8">
        <w:rPr>
          <w:rFonts w:ascii="Times New Roman" w:eastAsia="Calibri" w:hAnsi="Times New Roman" w:cs="Times New Roman"/>
          <w:sz w:val="28"/>
          <w:szCs w:val="28"/>
        </w:rPr>
        <w:t xml:space="preserve">5939,4 </w:t>
      </w:r>
      <w:r w:rsidRPr="009133BB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3BB">
        <w:rPr>
          <w:sz w:val="28"/>
          <w:szCs w:val="28"/>
        </w:rPr>
        <w:t>Бюджет района –</w:t>
      </w:r>
      <w:r w:rsidR="00825DC8">
        <w:rPr>
          <w:sz w:val="28"/>
          <w:szCs w:val="28"/>
        </w:rPr>
        <w:t xml:space="preserve">55,5 </w:t>
      </w:r>
      <w:r w:rsidRPr="009133BB">
        <w:rPr>
          <w:sz w:val="28"/>
          <w:szCs w:val="28"/>
        </w:rPr>
        <w:t>тыс. руб.</w:t>
      </w:r>
    </w:p>
    <w:p w:rsidR="009133BB" w:rsidRPr="009133BB" w:rsidRDefault="009133BB" w:rsidP="009133B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33BB" w:rsidRPr="009133BB" w:rsidRDefault="009133BB" w:rsidP="009133BB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133BB">
        <w:rPr>
          <w:rStyle w:val="a5"/>
          <w:sz w:val="28"/>
          <w:szCs w:val="28"/>
        </w:rPr>
        <w:t>5. Механизм реализации и управления подпрограммой</w:t>
      </w:r>
    </w:p>
    <w:p w:rsidR="009133BB" w:rsidRDefault="009133BB" w:rsidP="009133BB">
      <w:pPr>
        <w:shd w:val="clear" w:color="auto" w:fill="FFFFFF"/>
        <w:spacing w:before="100" w:beforeAutospacing="1" w:after="150" w:line="330" w:lineRule="atLeast"/>
        <w:ind w:firstLine="426"/>
        <w:rPr>
          <w:rStyle w:val="a5"/>
          <w:sz w:val="28"/>
          <w:szCs w:val="28"/>
        </w:rPr>
      </w:pPr>
      <w:r w:rsidRPr="009133BB">
        <w:rPr>
          <w:rFonts w:ascii="Times New Roman" w:eastAsia="Calibri" w:hAnsi="Times New Roman" w:cs="Times New Roman"/>
          <w:sz w:val="28"/>
          <w:szCs w:val="28"/>
        </w:rP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5"/>
          <w:rFonts w:ascii="Calibri" w:eastAsia="Calibri" w:hAnsi="Calibri" w:cs="Times New Roman"/>
          <w:sz w:val="28"/>
          <w:szCs w:val="28"/>
        </w:rPr>
        <w:t> </w:t>
      </w:r>
    </w:p>
    <w:p w:rsidR="009133BB" w:rsidRPr="00E33171" w:rsidRDefault="009133BB" w:rsidP="009133B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Pr="001D58E2">
        <w:rPr>
          <w:rStyle w:val="a5"/>
          <w:sz w:val="28"/>
          <w:szCs w:val="28"/>
        </w:rPr>
        <w:t xml:space="preserve">. Ожидаемые результаты от реализации </w:t>
      </w:r>
      <w:r>
        <w:rPr>
          <w:rStyle w:val="a5"/>
          <w:sz w:val="28"/>
          <w:szCs w:val="28"/>
        </w:rPr>
        <w:t>под</w:t>
      </w:r>
      <w:r w:rsidRPr="001D58E2">
        <w:rPr>
          <w:rStyle w:val="a5"/>
          <w:sz w:val="28"/>
          <w:szCs w:val="28"/>
        </w:rPr>
        <w:t>программных мероприятий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9133BB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005BD3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FD7A4E" w:rsidP="00005BD3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бюджетных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Default="00FD7A4E" w:rsidP="00005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Pr="00825463" w:rsidRDefault="00005BD3" w:rsidP="00005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005BD3" w:rsidRPr="00E33171" w:rsidRDefault="00005BD3" w:rsidP="00005BD3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9B6FEB" w:rsidRPr="001D58E2" w:rsidRDefault="00005BD3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7A4E" w:rsidRPr="00825463">
        <w:rPr>
          <w:color w:val="000000"/>
          <w:sz w:val="28"/>
          <w:szCs w:val="28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color w:val="000000"/>
          <w:sz w:val="28"/>
          <w:szCs w:val="28"/>
        </w:rPr>
        <w:t>я</w:t>
      </w:r>
      <w:r w:rsidR="00FD7A4E" w:rsidRPr="00825463">
        <w:rPr>
          <w:color w:val="000000"/>
          <w:sz w:val="28"/>
          <w:szCs w:val="28"/>
        </w:rPr>
        <w:t xml:space="preserve"> </w:t>
      </w:r>
      <w:proofErr w:type="spellStart"/>
      <w:r w:rsidR="00C32AC0" w:rsidRPr="00825463">
        <w:rPr>
          <w:color w:val="000000"/>
          <w:sz w:val="28"/>
          <w:szCs w:val="28"/>
        </w:rPr>
        <w:t>Гостицкого</w:t>
      </w:r>
      <w:proofErr w:type="spellEnd"/>
      <w:r w:rsidR="00C32AC0" w:rsidRPr="00825463">
        <w:rPr>
          <w:color w:val="000000"/>
          <w:sz w:val="28"/>
          <w:szCs w:val="28"/>
        </w:rPr>
        <w:t xml:space="preserve"> сельского поселения</w:t>
      </w:r>
      <w:r w:rsidR="00FD7A4E" w:rsidRPr="00825463">
        <w:rPr>
          <w:color w:val="000000"/>
          <w:sz w:val="28"/>
          <w:szCs w:val="28"/>
        </w:rPr>
        <w:t xml:space="preserve"> путем осуществления ежеквартального </w:t>
      </w:r>
      <w:r w:rsidR="00FD7A4E" w:rsidRPr="00825463">
        <w:rPr>
          <w:color w:val="000000"/>
          <w:sz w:val="28"/>
          <w:szCs w:val="28"/>
        </w:rPr>
        <w:lastRenderedPageBreak/>
        <w:t>мониторинга целевых индикаторов подпрограммы.</w:t>
      </w:r>
      <w:r w:rsidR="009B6FEB" w:rsidRPr="009B6FEB">
        <w:rPr>
          <w:sz w:val="28"/>
          <w:szCs w:val="28"/>
        </w:rPr>
        <w:t xml:space="preserve"> </w:t>
      </w:r>
      <w:r w:rsidR="009B6FEB" w:rsidRPr="001D58E2">
        <w:rPr>
          <w:sz w:val="28"/>
          <w:szCs w:val="28"/>
        </w:rPr>
        <w:t xml:space="preserve">Контроль </w:t>
      </w:r>
      <w:r w:rsidR="009B6FEB">
        <w:rPr>
          <w:sz w:val="28"/>
          <w:szCs w:val="28"/>
        </w:rPr>
        <w:t>над</w:t>
      </w:r>
      <w:r w:rsidR="009B6FEB" w:rsidRPr="001D58E2">
        <w:rPr>
          <w:sz w:val="28"/>
          <w:szCs w:val="28"/>
        </w:rPr>
        <w:t xml:space="preserve"> ходом выполнения </w:t>
      </w:r>
      <w:r w:rsidR="009B6FEB">
        <w:rPr>
          <w:sz w:val="28"/>
          <w:szCs w:val="28"/>
        </w:rPr>
        <w:t>подп</w:t>
      </w:r>
      <w:r w:rsidR="009B6FEB" w:rsidRPr="001D58E2">
        <w:rPr>
          <w:sz w:val="28"/>
          <w:szCs w:val="28"/>
        </w:rPr>
        <w:t>рограммы осуществляют:</w:t>
      </w:r>
    </w:p>
    <w:p w:rsidR="009B6FEB" w:rsidRPr="001D58E2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1D58E2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1D58E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 w:rsidRPr="001D58E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Фатеев В.В.</w:t>
      </w:r>
      <w:r w:rsidRPr="001D58E2">
        <w:rPr>
          <w:sz w:val="28"/>
          <w:szCs w:val="28"/>
        </w:rPr>
        <w:t>;</w:t>
      </w:r>
    </w:p>
    <w:p w:rsidR="009B6FEB" w:rsidRDefault="009B6FEB" w:rsidP="009B6FEB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  <w:r w:rsidRPr="009B6FEB">
        <w:rPr>
          <w:sz w:val="28"/>
          <w:szCs w:val="28"/>
        </w:rPr>
        <w:t xml:space="preserve"> </w:t>
      </w:r>
    </w:p>
    <w:p w:rsidR="004A0ECD" w:rsidRPr="00825463" w:rsidRDefault="00AA024B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Pr="00AA024B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AA024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C2D43" w:rsidRDefault="009B6FEB" w:rsidP="00A26C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 xml:space="preserve">             </w:t>
      </w:r>
      <w:r w:rsidR="00A26C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B312C" w:rsidRPr="005B312C" w:rsidRDefault="005B312C" w:rsidP="00A26CF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 «Муниципальное управление»</w:t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D057F1">
        <w:trPr>
          <w:trHeight w:val="630"/>
        </w:trPr>
        <w:tc>
          <w:tcPr>
            <w:tcW w:w="456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D057F1">
        <w:trPr>
          <w:trHeight w:val="833"/>
        </w:trPr>
        <w:tc>
          <w:tcPr>
            <w:tcW w:w="456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D057F1">
        <w:trPr>
          <w:trHeight w:val="23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134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50" w:type="dxa"/>
          </w:tcPr>
          <w:p w:rsidR="008C0CFB" w:rsidRPr="00825463" w:rsidRDefault="00005BD3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921,6</w:t>
            </w:r>
          </w:p>
        </w:tc>
      </w:tr>
      <w:tr w:rsidR="008C0CFB" w:rsidRPr="00C32AC0" w:rsidTr="00D057F1">
        <w:trPr>
          <w:trHeight w:val="269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4125,6</w:t>
            </w:r>
          </w:p>
        </w:tc>
        <w:tc>
          <w:tcPr>
            <w:tcW w:w="1134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950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4181,1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22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8C0CFB" w:rsidRPr="00C32AC0" w:rsidTr="00D057F1">
        <w:trPr>
          <w:trHeight w:val="27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400A31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372,8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16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C0CFB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5939,4</w:t>
            </w:r>
          </w:p>
        </w:tc>
        <w:tc>
          <w:tcPr>
            <w:tcW w:w="1134" w:type="dxa"/>
          </w:tcPr>
          <w:p w:rsidR="008C0CFB" w:rsidRPr="00825463" w:rsidRDefault="00825DC8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950" w:type="dxa"/>
          </w:tcPr>
          <w:p w:rsidR="008C0CFB" w:rsidRPr="00825463" w:rsidRDefault="008C0CFB" w:rsidP="00825DC8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825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5994,9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05BD3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816BA"/>
    <w:rsid w:val="001858A0"/>
    <w:rsid w:val="001F54AF"/>
    <w:rsid w:val="00211962"/>
    <w:rsid w:val="0023065D"/>
    <w:rsid w:val="00265F1E"/>
    <w:rsid w:val="0027654C"/>
    <w:rsid w:val="002C40F1"/>
    <w:rsid w:val="002D69CC"/>
    <w:rsid w:val="002F0CAF"/>
    <w:rsid w:val="00311AC1"/>
    <w:rsid w:val="003168D8"/>
    <w:rsid w:val="003628E1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A0ECD"/>
    <w:rsid w:val="004B193D"/>
    <w:rsid w:val="004B2AEC"/>
    <w:rsid w:val="004C2D43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E065E"/>
    <w:rsid w:val="006E50D2"/>
    <w:rsid w:val="007250DD"/>
    <w:rsid w:val="00726407"/>
    <w:rsid w:val="00742749"/>
    <w:rsid w:val="007519F1"/>
    <w:rsid w:val="00770177"/>
    <w:rsid w:val="00774EE7"/>
    <w:rsid w:val="0079356A"/>
    <w:rsid w:val="00806E00"/>
    <w:rsid w:val="00825463"/>
    <w:rsid w:val="00825DC8"/>
    <w:rsid w:val="00862EA8"/>
    <w:rsid w:val="008C0907"/>
    <w:rsid w:val="008C0CFB"/>
    <w:rsid w:val="009133BB"/>
    <w:rsid w:val="00946461"/>
    <w:rsid w:val="00955BBD"/>
    <w:rsid w:val="009B6FEB"/>
    <w:rsid w:val="00A26CFC"/>
    <w:rsid w:val="00A51344"/>
    <w:rsid w:val="00AA024B"/>
    <w:rsid w:val="00AB0857"/>
    <w:rsid w:val="00AE6748"/>
    <w:rsid w:val="00B40102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D0D3D"/>
    <w:rsid w:val="00DE0ACF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53</cp:revision>
  <cp:lastPrinted>2015-10-29T11:20:00Z</cp:lastPrinted>
  <dcterms:created xsi:type="dcterms:W3CDTF">2014-10-06T16:42:00Z</dcterms:created>
  <dcterms:modified xsi:type="dcterms:W3CDTF">2017-09-07T13:20:00Z</dcterms:modified>
</cp:coreProperties>
</file>